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13" w:rsidRPr="00E3148A" w:rsidRDefault="009F0113" w:rsidP="009F0113">
      <w:pPr>
        <w:rPr>
          <w:color w:val="000000" w:themeColor="text1"/>
          <w:sz w:val="24"/>
          <w:szCs w:val="24"/>
        </w:rPr>
      </w:pPr>
      <w:r w:rsidRPr="000B645A">
        <w:rPr>
          <w:b/>
          <w:color w:val="000000" w:themeColor="text1"/>
          <w:sz w:val="40"/>
          <w:szCs w:val="40"/>
        </w:rPr>
        <w:t xml:space="preserve">PROGRAM </w:t>
      </w:r>
      <w:r w:rsidR="004A3F91">
        <w:rPr>
          <w:b/>
          <w:color w:val="000000" w:themeColor="text1"/>
          <w:sz w:val="40"/>
          <w:szCs w:val="40"/>
        </w:rPr>
        <w:t xml:space="preserve">24. </w:t>
      </w:r>
      <w:r w:rsidRPr="000B645A">
        <w:rPr>
          <w:b/>
          <w:color w:val="000000" w:themeColor="text1"/>
          <w:sz w:val="40"/>
          <w:szCs w:val="40"/>
        </w:rPr>
        <w:t>AŽMAN</w:t>
      </w:r>
      <w:r w:rsidR="00CB63CE" w:rsidRPr="000B645A">
        <w:rPr>
          <w:b/>
          <w:color w:val="000000" w:themeColor="text1"/>
          <w:sz w:val="40"/>
          <w:szCs w:val="40"/>
        </w:rPr>
        <w:t>OVI DNEVI</w:t>
      </w:r>
      <w:r w:rsidRPr="000B645A">
        <w:rPr>
          <w:b/>
          <w:color w:val="000000" w:themeColor="text1"/>
          <w:sz w:val="40"/>
          <w:szCs w:val="40"/>
        </w:rPr>
        <w:t xml:space="preserve"> </w:t>
      </w:r>
      <w:r w:rsidR="00320E0A">
        <w:rPr>
          <w:color w:val="000000" w:themeColor="text1"/>
          <w:sz w:val="24"/>
          <w:szCs w:val="24"/>
        </w:rPr>
        <w:t>v.19</w:t>
      </w:r>
      <w:bookmarkStart w:id="0" w:name="_GoBack"/>
      <w:bookmarkEnd w:id="0"/>
      <w:r w:rsidR="00E3148A" w:rsidRPr="00E3148A">
        <w:rPr>
          <w:color w:val="000000" w:themeColor="text1"/>
          <w:sz w:val="24"/>
          <w:szCs w:val="24"/>
        </w:rPr>
        <w:t>.4.2023</w:t>
      </w:r>
    </w:p>
    <w:p w:rsidR="00CB63CE" w:rsidRPr="002B489E" w:rsidRDefault="00CB63CE" w:rsidP="009F0113">
      <w:pPr>
        <w:rPr>
          <w:color w:val="000000" w:themeColor="text1"/>
          <w:sz w:val="28"/>
          <w:szCs w:val="28"/>
        </w:rPr>
      </w:pPr>
      <w:r w:rsidRPr="000B645A">
        <w:rPr>
          <w:b/>
          <w:color w:val="000000" w:themeColor="text1"/>
          <w:sz w:val="28"/>
          <w:szCs w:val="28"/>
        </w:rPr>
        <w:t>Hotel ŠPIK, Gozd Martulj</w:t>
      </w:r>
      <w:r w:rsidR="004A351A" w:rsidRPr="000B645A">
        <w:rPr>
          <w:b/>
          <w:color w:val="000000" w:themeColor="text1"/>
          <w:sz w:val="28"/>
          <w:szCs w:val="28"/>
        </w:rPr>
        <w:t>e</w:t>
      </w:r>
      <w:r w:rsidRPr="000B645A">
        <w:rPr>
          <w:b/>
          <w:color w:val="000000" w:themeColor="text1"/>
          <w:sz w:val="28"/>
          <w:szCs w:val="28"/>
        </w:rPr>
        <w:t>k</w:t>
      </w:r>
      <w:r w:rsidR="001103EF" w:rsidRPr="000B645A">
        <w:rPr>
          <w:b/>
          <w:color w:val="000000" w:themeColor="text1"/>
          <w:sz w:val="28"/>
          <w:szCs w:val="28"/>
        </w:rPr>
        <w:t xml:space="preserve"> </w:t>
      </w:r>
      <w:r w:rsidR="005D52EA">
        <w:rPr>
          <w:b/>
          <w:color w:val="000000" w:themeColor="text1"/>
          <w:sz w:val="28"/>
          <w:szCs w:val="28"/>
        </w:rPr>
        <w:t>2</w:t>
      </w:r>
      <w:r w:rsidR="008A0E90">
        <w:rPr>
          <w:b/>
          <w:color w:val="000000" w:themeColor="text1"/>
          <w:sz w:val="28"/>
          <w:szCs w:val="28"/>
        </w:rPr>
        <w:t xml:space="preserve">. in </w:t>
      </w:r>
      <w:r w:rsidR="005D52EA">
        <w:rPr>
          <w:b/>
          <w:color w:val="000000" w:themeColor="text1"/>
          <w:sz w:val="28"/>
          <w:szCs w:val="28"/>
        </w:rPr>
        <w:t>3</w:t>
      </w:r>
      <w:r w:rsidR="001103EF" w:rsidRPr="000B645A">
        <w:rPr>
          <w:b/>
          <w:color w:val="000000" w:themeColor="text1"/>
          <w:sz w:val="28"/>
          <w:szCs w:val="28"/>
        </w:rPr>
        <w:t xml:space="preserve">. </w:t>
      </w:r>
      <w:r w:rsidR="005D52EA">
        <w:rPr>
          <w:b/>
          <w:color w:val="000000" w:themeColor="text1"/>
          <w:sz w:val="28"/>
          <w:szCs w:val="28"/>
        </w:rPr>
        <w:t>junij</w:t>
      </w:r>
      <w:r w:rsidR="001103EF" w:rsidRPr="000B645A">
        <w:rPr>
          <w:b/>
          <w:color w:val="000000" w:themeColor="text1"/>
          <w:sz w:val="28"/>
          <w:szCs w:val="28"/>
        </w:rPr>
        <w:t xml:space="preserve"> 202</w:t>
      </w:r>
      <w:r w:rsidR="005D52EA">
        <w:rPr>
          <w:b/>
          <w:color w:val="000000" w:themeColor="text1"/>
          <w:sz w:val="28"/>
          <w:szCs w:val="28"/>
        </w:rPr>
        <w:t>3</w:t>
      </w:r>
    </w:p>
    <w:p w:rsidR="00D9005F" w:rsidRPr="000B645A" w:rsidRDefault="00D9005F" w:rsidP="00D9005F">
      <w:pPr>
        <w:spacing w:after="0"/>
        <w:rPr>
          <w:b/>
          <w:color w:val="000000" w:themeColor="text1"/>
          <w:sz w:val="24"/>
          <w:szCs w:val="24"/>
        </w:rPr>
      </w:pPr>
      <w:r w:rsidRPr="000B645A">
        <w:rPr>
          <w:b/>
          <w:color w:val="000000" w:themeColor="text1"/>
          <w:sz w:val="24"/>
          <w:szCs w:val="24"/>
        </w:rPr>
        <w:t xml:space="preserve">STROKOVNO ORGANIZACIJSKI ODBOR </w:t>
      </w:r>
    </w:p>
    <w:p w:rsidR="00AD2792" w:rsidRPr="00AF5857" w:rsidRDefault="00D9005F" w:rsidP="00D9005F">
      <w:pPr>
        <w:spacing w:after="0"/>
        <w:rPr>
          <w:color w:val="000000" w:themeColor="text1"/>
          <w:sz w:val="20"/>
          <w:szCs w:val="20"/>
        </w:rPr>
      </w:pPr>
      <w:r w:rsidRPr="00AF5857">
        <w:rPr>
          <w:color w:val="000000" w:themeColor="text1"/>
          <w:sz w:val="20"/>
          <w:szCs w:val="20"/>
        </w:rPr>
        <w:t xml:space="preserve">Vodja: prim. dr. Iztok Tomazin, dr. med.  Člani: </w:t>
      </w:r>
      <w:r w:rsidR="004A3F91" w:rsidRPr="00AF5857">
        <w:rPr>
          <w:color w:val="000000" w:themeColor="text1"/>
          <w:sz w:val="20"/>
          <w:szCs w:val="20"/>
        </w:rPr>
        <w:t xml:space="preserve">Luka Camlek, dr. med., doc. dr. Tomaž Goslar, dr. med., Uroš Lampič, dr. med., mag. Mitja Mohor, dr. med., Peter Najdenov, dr. med., </w:t>
      </w:r>
      <w:r w:rsidRPr="00AF5857">
        <w:rPr>
          <w:color w:val="000000" w:themeColor="text1"/>
          <w:sz w:val="20"/>
          <w:szCs w:val="20"/>
        </w:rPr>
        <w:t>prof. dr. Igor Švab, dr. med., dekan Medicinske fakultete v Ljublja</w:t>
      </w:r>
      <w:r w:rsidR="007C3375" w:rsidRPr="00AF5857">
        <w:rPr>
          <w:color w:val="000000" w:themeColor="text1"/>
          <w:sz w:val="20"/>
          <w:szCs w:val="20"/>
        </w:rPr>
        <w:t>ni, Martina Zupančič, dr. med.,</w:t>
      </w:r>
      <w:r w:rsidRPr="00AF5857">
        <w:rPr>
          <w:color w:val="000000" w:themeColor="text1"/>
          <w:sz w:val="20"/>
          <w:szCs w:val="20"/>
        </w:rPr>
        <w:t xml:space="preserve"> Janez Primožič, </w:t>
      </w:r>
      <w:r w:rsidR="0099144A" w:rsidRPr="00AF5857">
        <w:rPr>
          <w:color w:val="000000" w:themeColor="text1"/>
          <w:sz w:val="20"/>
          <w:szCs w:val="20"/>
        </w:rPr>
        <w:t xml:space="preserve">mag. </w:t>
      </w:r>
      <w:proofErr w:type="spellStart"/>
      <w:r w:rsidR="0099144A" w:rsidRPr="00AF5857">
        <w:rPr>
          <w:color w:val="000000" w:themeColor="text1"/>
          <w:sz w:val="20"/>
          <w:szCs w:val="20"/>
        </w:rPr>
        <w:t>zdr</w:t>
      </w:r>
      <w:proofErr w:type="spellEnd"/>
      <w:r w:rsidR="0099144A" w:rsidRPr="00AF5857">
        <w:rPr>
          <w:color w:val="000000" w:themeColor="text1"/>
          <w:sz w:val="20"/>
          <w:szCs w:val="20"/>
        </w:rPr>
        <w:t>. nege</w:t>
      </w:r>
      <w:r w:rsidR="002B01B0" w:rsidRPr="00AF5857">
        <w:rPr>
          <w:color w:val="000000" w:themeColor="text1"/>
          <w:sz w:val="20"/>
          <w:szCs w:val="20"/>
        </w:rPr>
        <w:t>.</w:t>
      </w:r>
    </w:p>
    <w:p w:rsidR="00A17AA7" w:rsidRPr="000B645A" w:rsidRDefault="00A17AA7" w:rsidP="00A17AA7">
      <w:pPr>
        <w:spacing w:after="0"/>
        <w:rPr>
          <w:b/>
          <w:color w:val="000000" w:themeColor="text1"/>
        </w:rPr>
      </w:pPr>
    </w:p>
    <w:p w:rsidR="009F0113" w:rsidRPr="000B645A" w:rsidRDefault="009F0113" w:rsidP="00A17AA7">
      <w:pPr>
        <w:spacing w:after="0"/>
        <w:rPr>
          <w:b/>
          <w:color w:val="000000" w:themeColor="text1"/>
          <w:sz w:val="28"/>
          <w:szCs w:val="28"/>
        </w:rPr>
      </w:pPr>
      <w:r w:rsidRPr="000B645A">
        <w:rPr>
          <w:b/>
          <w:color w:val="000000" w:themeColor="text1"/>
          <w:sz w:val="28"/>
          <w:szCs w:val="28"/>
        </w:rPr>
        <w:t xml:space="preserve">Petek </w:t>
      </w:r>
      <w:r w:rsidR="006C06C5">
        <w:rPr>
          <w:b/>
          <w:color w:val="000000" w:themeColor="text1"/>
          <w:sz w:val="28"/>
          <w:szCs w:val="28"/>
        </w:rPr>
        <w:t>2</w:t>
      </w:r>
      <w:r w:rsidRPr="000B645A">
        <w:rPr>
          <w:b/>
          <w:color w:val="000000" w:themeColor="text1"/>
          <w:sz w:val="28"/>
          <w:szCs w:val="28"/>
        </w:rPr>
        <w:t>.</w:t>
      </w:r>
      <w:r w:rsidR="006C06C5">
        <w:rPr>
          <w:b/>
          <w:color w:val="000000" w:themeColor="text1"/>
          <w:sz w:val="28"/>
          <w:szCs w:val="28"/>
        </w:rPr>
        <w:t>6</w:t>
      </w:r>
      <w:r w:rsidRPr="000B645A">
        <w:rPr>
          <w:b/>
          <w:color w:val="000000" w:themeColor="text1"/>
          <w:sz w:val="28"/>
          <w:szCs w:val="28"/>
        </w:rPr>
        <w:t>.202</w:t>
      </w:r>
      <w:r w:rsidR="006C06C5">
        <w:rPr>
          <w:b/>
          <w:color w:val="000000" w:themeColor="text1"/>
          <w:sz w:val="28"/>
          <w:szCs w:val="28"/>
        </w:rPr>
        <w:t>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2971"/>
      </w:tblGrid>
      <w:tr w:rsidR="000B645A" w:rsidRPr="000B645A" w:rsidTr="00FE4835">
        <w:tc>
          <w:tcPr>
            <w:tcW w:w="1413" w:type="dxa"/>
          </w:tcPr>
          <w:p w:rsidR="009F0113" w:rsidRPr="000B645A" w:rsidRDefault="009F0113" w:rsidP="009F0113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7.30-8.30</w:t>
            </w:r>
          </w:p>
        </w:tc>
        <w:tc>
          <w:tcPr>
            <w:tcW w:w="4678" w:type="dxa"/>
          </w:tcPr>
          <w:p w:rsidR="009F0113" w:rsidRPr="000B645A" w:rsidRDefault="009F0113" w:rsidP="009F0113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Prihod, registracija</w:t>
            </w:r>
          </w:p>
        </w:tc>
        <w:tc>
          <w:tcPr>
            <w:tcW w:w="2971" w:type="dxa"/>
          </w:tcPr>
          <w:p w:rsidR="009F0113" w:rsidRPr="000B645A" w:rsidRDefault="001103EF" w:rsidP="009F0113">
            <w:pPr>
              <w:rPr>
                <w:color w:val="000000" w:themeColor="text1"/>
              </w:rPr>
            </w:pPr>
            <w:r w:rsidRPr="000B645A">
              <w:rPr>
                <w:rFonts w:ascii="Times New Roman" w:hAnsi="Times New Roman" w:cs="Times New Roman"/>
                <w:i/>
                <w:color w:val="000000" w:themeColor="text1"/>
              </w:rPr>
              <w:t>Moderatorji</w:t>
            </w:r>
            <w:r w:rsidRPr="000B645A">
              <w:rPr>
                <w:color w:val="000000" w:themeColor="text1"/>
              </w:rPr>
              <w:t>, predavatelji</w:t>
            </w:r>
          </w:p>
        </w:tc>
      </w:tr>
      <w:tr w:rsidR="000B645A" w:rsidRPr="000B645A" w:rsidTr="00FE4835">
        <w:tc>
          <w:tcPr>
            <w:tcW w:w="1413" w:type="dxa"/>
          </w:tcPr>
          <w:p w:rsidR="009F0113" w:rsidRPr="000B645A" w:rsidRDefault="009F0113" w:rsidP="009F0113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8.30-8.45</w:t>
            </w:r>
          </w:p>
        </w:tc>
        <w:tc>
          <w:tcPr>
            <w:tcW w:w="4678" w:type="dxa"/>
          </w:tcPr>
          <w:p w:rsidR="009F0113" w:rsidRPr="000B645A" w:rsidRDefault="009F0113" w:rsidP="009F0113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Pozdrav, nagovori</w:t>
            </w:r>
          </w:p>
        </w:tc>
        <w:tc>
          <w:tcPr>
            <w:tcW w:w="2971" w:type="dxa"/>
          </w:tcPr>
          <w:p w:rsidR="009F0113" w:rsidRPr="00DE6D7B" w:rsidRDefault="00957F0F" w:rsidP="00AF5857">
            <w:pPr>
              <w:rPr>
                <w:color w:val="000000" w:themeColor="text1"/>
                <w:sz w:val="20"/>
                <w:szCs w:val="20"/>
              </w:rPr>
            </w:pPr>
            <w:r w:rsidRPr="00DE6D7B">
              <w:rPr>
                <w:color w:val="000000" w:themeColor="text1"/>
                <w:sz w:val="20"/>
                <w:szCs w:val="20"/>
              </w:rPr>
              <w:t>Vodja simpozija</w:t>
            </w:r>
            <w:r w:rsidR="009F0113" w:rsidRPr="00DE6D7B">
              <w:rPr>
                <w:color w:val="000000" w:themeColor="text1"/>
                <w:sz w:val="20"/>
                <w:szCs w:val="20"/>
              </w:rPr>
              <w:t xml:space="preserve">, </w:t>
            </w:r>
            <w:r w:rsidR="00DE6D7B" w:rsidRPr="00DE6D7B">
              <w:rPr>
                <w:color w:val="000000" w:themeColor="text1"/>
                <w:sz w:val="20"/>
                <w:szCs w:val="20"/>
              </w:rPr>
              <w:t xml:space="preserve">predsednik GRZS, direktor OZG, dekan MF </w:t>
            </w:r>
            <w:r w:rsidR="00DE6D7B">
              <w:rPr>
                <w:color w:val="000000" w:themeColor="text1"/>
                <w:sz w:val="20"/>
                <w:szCs w:val="20"/>
              </w:rPr>
              <w:t>LJ</w:t>
            </w:r>
            <w:r w:rsidR="002B489E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</w:tr>
      <w:tr w:rsidR="00AF5857" w:rsidRPr="000B645A" w:rsidTr="00FE4835">
        <w:tc>
          <w:tcPr>
            <w:tcW w:w="1413" w:type="dxa"/>
          </w:tcPr>
          <w:p w:rsidR="00AF5857" w:rsidRPr="000B645A" w:rsidRDefault="00AF5857" w:rsidP="009F0113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AF5857" w:rsidRPr="00AF5857" w:rsidRDefault="00AF5857" w:rsidP="006C76B9">
            <w:pPr>
              <w:rPr>
                <w:b/>
                <w:color w:val="000000" w:themeColor="text1"/>
              </w:rPr>
            </w:pPr>
            <w:r w:rsidRPr="00AF5857">
              <w:rPr>
                <w:b/>
                <w:color w:val="000000" w:themeColor="text1"/>
              </w:rPr>
              <w:t>AŽMANOV</w:t>
            </w:r>
            <w:r w:rsidR="006C76B9">
              <w:rPr>
                <w:b/>
                <w:color w:val="000000" w:themeColor="text1"/>
              </w:rPr>
              <w:t>A</w:t>
            </w:r>
            <w:r w:rsidRPr="00AF5857">
              <w:rPr>
                <w:b/>
                <w:color w:val="000000" w:themeColor="text1"/>
              </w:rPr>
              <w:t xml:space="preserve"> M</w:t>
            </w:r>
            <w:r w:rsidR="001D1054">
              <w:rPr>
                <w:b/>
                <w:color w:val="000000" w:themeColor="text1"/>
              </w:rPr>
              <w:t>EMORIALN</w:t>
            </w:r>
            <w:r w:rsidR="006C76B9">
              <w:rPr>
                <w:b/>
                <w:color w:val="000000" w:themeColor="text1"/>
              </w:rPr>
              <w:t>A</w:t>
            </w:r>
            <w:r w:rsidR="001D1054">
              <w:rPr>
                <w:b/>
                <w:color w:val="000000" w:themeColor="text1"/>
              </w:rPr>
              <w:t xml:space="preserve"> PREDAVANJ</w:t>
            </w:r>
            <w:r w:rsidR="006C76B9">
              <w:rPr>
                <w:b/>
                <w:color w:val="000000" w:themeColor="text1"/>
              </w:rPr>
              <w:t>A</w:t>
            </w:r>
            <w:r w:rsidR="001D1054">
              <w:rPr>
                <w:b/>
                <w:color w:val="000000" w:themeColor="text1"/>
              </w:rPr>
              <w:t xml:space="preserve"> </w:t>
            </w:r>
            <w:r w:rsidRPr="00AF585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971" w:type="dxa"/>
          </w:tcPr>
          <w:p w:rsidR="00AF5857" w:rsidRPr="00DE6D7B" w:rsidRDefault="00AF5857" w:rsidP="00AF585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B645A" w:rsidRPr="000B645A" w:rsidTr="00FE4835">
        <w:tc>
          <w:tcPr>
            <w:tcW w:w="1413" w:type="dxa"/>
          </w:tcPr>
          <w:p w:rsidR="009F0113" w:rsidRPr="000B645A" w:rsidRDefault="009F0113" w:rsidP="00AF5857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8.45-9.</w:t>
            </w:r>
            <w:r w:rsidR="00AF5857">
              <w:rPr>
                <w:color w:val="000000" w:themeColor="text1"/>
              </w:rPr>
              <w:t>15</w:t>
            </w:r>
          </w:p>
        </w:tc>
        <w:tc>
          <w:tcPr>
            <w:tcW w:w="4678" w:type="dxa"/>
          </w:tcPr>
          <w:p w:rsidR="009F0113" w:rsidRPr="000B645A" w:rsidRDefault="00AF5857" w:rsidP="00AF58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Pr="00AF5857">
              <w:rPr>
                <w:color w:val="000000" w:themeColor="text1"/>
              </w:rPr>
              <w:t>akaj še nismo izgoreli</w:t>
            </w:r>
            <w:r>
              <w:rPr>
                <w:color w:val="000000" w:themeColor="text1"/>
              </w:rPr>
              <w:t xml:space="preserve">? </w:t>
            </w:r>
          </w:p>
        </w:tc>
        <w:tc>
          <w:tcPr>
            <w:tcW w:w="2971" w:type="dxa"/>
          </w:tcPr>
          <w:p w:rsidR="009F0113" w:rsidRPr="000B645A" w:rsidRDefault="00AF5857" w:rsidP="009F0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Miran Rems, Iztok Tomazin</w:t>
            </w:r>
          </w:p>
        </w:tc>
      </w:tr>
      <w:tr w:rsidR="00AF5857" w:rsidRPr="000B645A" w:rsidTr="00FE4835">
        <w:tc>
          <w:tcPr>
            <w:tcW w:w="1413" w:type="dxa"/>
          </w:tcPr>
          <w:p w:rsidR="00AF5857" w:rsidRPr="000B645A" w:rsidRDefault="00806D0E" w:rsidP="00AF58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9.15-9.45</w:t>
            </w:r>
          </w:p>
        </w:tc>
        <w:tc>
          <w:tcPr>
            <w:tcW w:w="4678" w:type="dxa"/>
          </w:tcPr>
          <w:p w:rsidR="00AF5857" w:rsidRDefault="00675F02" w:rsidP="00675F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Od stresa do i</w:t>
            </w:r>
            <w:r w:rsidR="006C76B9">
              <w:rPr>
                <w:color w:val="000000" w:themeColor="text1"/>
              </w:rPr>
              <w:t>zgorelost</w:t>
            </w:r>
            <w:r>
              <w:rPr>
                <w:color w:val="000000" w:themeColor="text1"/>
              </w:rPr>
              <w:t>i</w:t>
            </w:r>
            <w:r w:rsidR="006C76B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="00806D0E">
              <w:rPr>
                <w:color w:val="000000" w:themeColor="text1"/>
              </w:rPr>
              <w:t xml:space="preserve"> kako si pomagati</w:t>
            </w:r>
            <w:r w:rsidR="001D1054">
              <w:rPr>
                <w:color w:val="000000" w:themeColor="text1"/>
              </w:rPr>
              <w:t xml:space="preserve"> (uporabne tehnike</w:t>
            </w:r>
            <w:r w:rsidR="006C76B9">
              <w:rPr>
                <w:color w:val="000000" w:themeColor="text1"/>
              </w:rPr>
              <w:t xml:space="preserve">: EMDR, TRE, </w:t>
            </w:r>
            <w:proofErr w:type="spellStart"/>
            <w:r w:rsidR="006C76B9">
              <w:rPr>
                <w:color w:val="000000" w:themeColor="text1"/>
              </w:rPr>
              <w:t>Feldenkrais</w:t>
            </w:r>
            <w:proofErr w:type="spellEnd"/>
            <w:r w:rsidR="006C76B9">
              <w:rPr>
                <w:color w:val="000000" w:themeColor="text1"/>
              </w:rPr>
              <w:t>…</w:t>
            </w:r>
            <w:r w:rsidR="001D1054">
              <w:rPr>
                <w:color w:val="000000" w:themeColor="text1"/>
              </w:rPr>
              <w:t>)</w:t>
            </w:r>
          </w:p>
        </w:tc>
        <w:tc>
          <w:tcPr>
            <w:tcW w:w="2971" w:type="dxa"/>
          </w:tcPr>
          <w:p w:rsidR="00AF5857" w:rsidRDefault="001D1054" w:rsidP="009F0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Mateja Vrhunc Tomazin,</w:t>
            </w:r>
            <w:r w:rsidR="006C76B9">
              <w:rPr>
                <w:color w:val="000000" w:themeColor="text1"/>
              </w:rPr>
              <w:t xml:space="preserve"> Nuša Romih</w:t>
            </w:r>
          </w:p>
        </w:tc>
      </w:tr>
      <w:tr w:rsidR="00675F02" w:rsidRPr="000B645A" w:rsidTr="00FE4835">
        <w:tc>
          <w:tcPr>
            <w:tcW w:w="1413" w:type="dxa"/>
          </w:tcPr>
          <w:p w:rsidR="00675F02" w:rsidRDefault="00675F02" w:rsidP="00AF58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9.45-10.00</w:t>
            </w:r>
          </w:p>
        </w:tc>
        <w:tc>
          <w:tcPr>
            <w:tcW w:w="4678" w:type="dxa"/>
          </w:tcPr>
          <w:p w:rsidR="00675F02" w:rsidRDefault="00675F02" w:rsidP="00675F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Diskusija</w:t>
            </w:r>
          </w:p>
        </w:tc>
        <w:tc>
          <w:tcPr>
            <w:tcW w:w="2971" w:type="dxa"/>
          </w:tcPr>
          <w:p w:rsidR="00675F02" w:rsidRDefault="00675F02" w:rsidP="009F0113">
            <w:pPr>
              <w:rPr>
                <w:color w:val="000000" w:themeColor="text1"/>
              </w:rPr>
            </w:pPr>
          </w:p>
        </w:tc>
      </w:tr>
      <w:tr w:rsidR="000B645A" w:rsidRPr="000B645A" w:rsidTr="00FE4835">
        <w:tc>
          <w:tcPr>
            <w:tcW w:w="1413" w:type="dxa"/>
          </w:tcPr>
          <w:p w:rsidR="009F0113" w:rsidRPr="000B645A" w:rsidRDefault="009F0113" w:rsidP="009F0113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9F0113" w:rsidRPr="000B645A" w:rsidRDefault="00CF6645" w:rsidP="00CF6645">
            <w:pPr>
              <w:rPr>
                <w:b/>
                <w:color w:val="000000" w:themeColor="text1"/>
              </w:rPr>
            </w:pPr>
            <w:r w:rsidRPr="000B645A">
              <w:rPr>
                <w:b/>
                <w:color w:val="000000" w:themeColor="text1"/>
              </w:rPr>
              <w:t>ZANEMARJENO</w:t>
            </w:r>
            <w:r>
              <w:rPr>
                <w:b/>
                <w:color w:val="000000" w:themeColor="text1"/>
              </w:rPr>
              <w:t>, AKTUALNO, UPORABNO</w:t>
            </w:r>
          </w:p>
        </w:tc>
        <w:tc>
          <w:tcPr>
            <w:tcW w:w="2971" w:type="dxa"/>
          </w:tcPr>
          <w:p w:rsidR="009F0113" w:rsidRPr="000B645A" w:rsidRDefault="0054444F" w:rsidP="009F011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B645A">
              <w:rPr>
                <w:rFonts w:ascii="Times New Roman" w:hAnsi="Times New Roman" w:cs="Times New Roman"/>
                <w:i/>
                <w:color w:val="000000" w:themeColor="text1"/>
              </w:rPr>
              <w:t xml:space="preserve">Igor </w:t>
            </w:r>
            <w:r w:rsidR="009C5B2E" w:rsidRPr="000B645A">
              <w:rPr>
                <w:rFonts w:ascii="Times New Roman" w:hAnsi="Times New Roman" w:cs="Times New Roman"/>
                <w:i/>
                <w:color w:val="000000" w:themeColor="text1"/>
              </w:rPr>
              <w:t xml:space="preserve">Švab, </w:t>
            </w:r>
            <w:r w:rsidRPr="000B645A">
              <w:rPr>
                <w:rFonts w:ascii="Times New Roman" w:hAnsi="Times New Roman" w:cs="Times New Roman"/>
                <w:i/>
                <w:color w:val="000000" w:themeColor="text1"/>
              </w:rPr>
              <w:t xml:space="preserve">Iztok </w:t>
            </w:r>
            <w:r w:rsidR="009C5B2E" w:rsidRPr="000B645A">
              <w:rPr>
                <w:rFonts w:ascii="Times New Roman" w:hAnsi="Times New Roman" w:cs="Times New Roman"/>
                <w:i/>
                <w:color w:val="000000" w:themeColor="text1"/>
              </w:rPr>
              <w:t>Tomazin</w:t>
            </w:r>
          </w:p>
        </w:tc>
      </w:tr>
      <w:tr w:rsidR="0041180B" w:rsidRPr="000B645A" w:rsidTr="00FE4835">
        <w:tc>
          <w:tcPr>
            <w:tcW w:w="1413" w:type="dxa"/>
          </w:tcPr>
          <w:p w:rsidR="0041180B" w:rsidRPr="000B645A" w:rsidRDefault="00675F02" w:rsidP="009F0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10.00-10.20</w:t>
            </w:r>
          </w:p>
        </w:tc>
        <w:tc>
          <w:tcPr>
            <w:tcW w:w="4678" w:type="dxa"/>
          </w:tcPr>
          <w:p w:rsidR="0041180B" w:rsidRPr="00F714E4" w:rsidRDefault="00F714E4" w:rsidP="00CF6645">
            <w:pPr>
              <w:rPr>
                <w:color w:val="000000" w:themeColor="text1"/>
              </w:rPr>
            </w:pPr>
            <w:r w:rsidRPr="00F714E4">
              <w:rPr>
                <w:color w:val="000000" w:themeColor="text1"/>
              </w:rPr>
              <w:t>VIP medicina</w:t>
            </w:r>
          </w:p>
        </w:tc>
        <w:tc>
          <w:tcPr>
            <w:tcW w:w="2971" w:type="dxa"/>
          </w:tcPr>
          <w:p w:rsidR="0041180B" w:rsidRPr="006C76B9" w:rsidRDefault="009850FF" w:rsidP="009F01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76B9">
              <w:rPr>
                <w:rFonts w:ascii="Times New Roman" w:hAnsi="Times New Roman" w:cs="Times New Roman"/>
                <w:color w:val="000000" w:themeColor="text1"/>
              </w:rPr>
              <w:t>Igor Švab</w:t>
            </w:r>
          </w:p>
        </w:tc>
      </w:tr>
      <w:tr w:rsidR="00C769E1" w:rsidRPr="000B645A" w:rsidTr="00FE4835">
        <w:tc>
          <w:tcPr>
            <w:tcW w:w="1413" w:type="dxa"/>
          </w:tcPr>
          <w:p w:rsidR="00C769E1" w:rsidRDefault="00675F02" w:rsidP="009F0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10.20-10.40</w:t>
            </w:r>
          </w:p>
        </w:tc>
        <w:tc>
          <w:tcPr>
            <w:tcW w:w="4678" w:type="dxa"/>
          </w:tcPr>
          <w:p w:rsidR="00C769E1" w:rsidRPr="00F714E4" w:rsidRDefault="00C769E1" w:rsidP="00CF66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Medicinska uporaba konoplje</w:t>
            </w:r>
          </w:p>
        </w:tc>
        <w:tc>
          <w:tcPr>
            <w:tcW w:w="2971" w:type="dxa"/>
          </w:tcPr>
          <w:p w:rsidR="00C769E1" w:rsidRPr="006C76B9" w:rsidRDefault="0059282F" w:rsidP="009F01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282F">
              <w:rPr>
                <w:rFonts w:ascii="Times New Roman" w:hAnsi="Times New Roman" w:cs="Times New Roman"/>
                <w:color w:val="000000" w:themeColor="text1"/>
              </w:rPr>
              <w:t>Metoda Lipnik-Štangelj</w:t>
            </w:r>
          </w:p>
        </w:tc>
      </w:tr>
      <w:tr w:rsidR="009850FF" w:rsidRPr="000B645A" w:rsidTr="00FE4835">
        <w:tc>
          <w:tcPr>
            <w:tcW w:w="1413" w:type="dxa"/>
          </w:tcPr>
          <w:p w:rsidR="009850FF" w:rsidRPr="000B645A" w:rsidRDefault="005D52EA" w:rsidP="009F0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75F02">
              <w:rPr>
                <w:color w:val="000000" w:themeColor="text1"/>
              </w:rPr>
              <w:t>.40-10.50</w:t>
            </w:r>
          </w:p>
        </w:tc>
        <w:tc>
          <w:tcPr>
            <w:tcW w:w="4678" w:type="dxa"/>
          </w:tcPr>
          <w:p w:rsidR="009850FF" w:rsidRPr="00F714E4" w:rsidRDefault="005D52EA" w:rsidP="009850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Diskusija </w:t>
            </w:r>
          </w:p>
        </w:tc>
        <w:tc>
          <w:tcPr>
            <w:tcW w:w="2971" w:type="dxa"/>
          </w:tcPr>
          <w:p w:rsidR="009850FF" w:rsidRPr="000B645A" w:rsidRDefault="009850FF" w:rsidP="009F011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675F02" w:rsidRPr="000B645A" w:rsidTr="00FE4835">
        <w:tc>
          <w:tcPr>
            <w:tcW w:w="1413" w:type="dxa"/>
          </w:tcPr>
          <w:p w:rsidR="00675F02" w:rsidRDefault="00675F02" w:rsidP="009F0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10.50-11.20</w:t>
            </w:r>
          </w:p>
        </w:tc>
        <w:tc>
          <w:tcPr>
            <w:tcW w:w="4678" w:type="dxa"/>
          </w:tcPr>
          <w:p w:rsidR="00675F02" w:rsidRDefault="00675F02" w:rsidP="009850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ODMOR</w:t>
            </w:r>
          </w:p>
        </w:tc>
        <w:tc>
          <w:tcPr>
            <w:tcW w:w="2971" w:type="dxa"/>
          </w:tcPr>
          <w:p w:rsidR="00675F02" w:rsidRPr="000B645A" w:rsidRDefault="00675F02" w:rsidP="009F011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CF6645" w:rsidRPr="000B645A" w:rsidTr="00FE4835">
        <w:tc>
          <w:tcPr>
            <w:tcW w:w="1413" w:type="dxa"/>
          </w:tcPr>
          <w:p w:rsidR="00CF6645" w:rsidRPr="000B645A" w:rsidRDefault="00CF6645" w:rsidP="009F0113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CF6645" w:rsidRPr="000B645A" w:rsidRDefault="00CF6645" w:rsidP="009C6B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NUJNA STANJA Z OBEH STRANI – </w:t>
            </w:r>
            <w:r w:rsidR="00675F02">
              <w:rPr>
                <w:b/>
                <w:color w:val="000000" w:themeColor="text1"/>
              </w:rPr>
              <w:t xml:space="preserve">prikazi primerov, </w:t>
            </w:r>
            <w:r w:rsidR="009C6BF3">
              <w:rPr>
                <w:b/>
                <w:color w:val="000000" w:themeColor="text1"/>
              </w:rPr>
              <w:t xml:space="preserve">pogled </w:t>
            </w:r>
            <w:r w:rsidR="00E27AD9">
              <w:rPr>
                <w:b/>
                <w:color w:val="000000" w:themeColor="text1"/>
              </w:rPr>
              <w:t xml:space="preserve">pacienta </w:t>
            </w:r>
            <w:r>
              <w:rPr>
                <w:b/>
                <w:color w:val="000000" w:themeColor="text1"/>
              </w:rPr>
              <w:t>in zdravnik</w:t>
            </w:r>
            <w:r w:rsidR="009C6BF3">
              <w:rPr>
                <w:b/>
                <w:color w:val="000000" w:themeColor="text1"/>
              </w:rPr>
              <w:t>a</w:t>
            </w:r>
          </w:p>
        </w:tc>
        <w:tc>
          <w:tcPr>
            <w:tcW w:w="2971" w:type="dxa"/>
          </w:tcPr>
          <w:p w:rsidR="00CF6645" w:rsidRPr="000B645A" w:rsidRDefault="005D52EA" w:rsidP="009F011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B645A">
              <w:rPr>
                <w:rFonts w:ascii="Times New Roman" w:hAnsi="Times New Roman" w:cs="Times New Roman"/>
                <w:i/>
                <w:color w:val="000000" w:themeColor="text1"/>
              </w:rPr>
              <w:t>Igor Švab, Iztok Tomazin</w:t>
            </w:r>
          </w:p>
        </w:tc>
      </w:tr>
      <w:tr w:rsidR="00CF6645" w:rsidRPr="000B645A" w:rsidTr="00FE4835">
        <w:tc>
          <w:tcPr>
            <w:tcW w:w="1413" w:type="dxa"/>
          </w:tcPr>
          <w:p w:rsidR="00CF6645" w:rsidRPr="000B645A" w:rsidRDefault="00C769E1" w:rsidP="009F0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75F02">
              <w:rPr>
                <w:color w:val="000000" w:themeColor="text1"/>
              </w:rPr>
              <w:t>1.20-11.3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CF6645" w:rsidRPr="009C6BF3" w:rsidRDefault="00CF6645" w:rsidP="00CF6645">
            <w:pPr>
              <w:rPr>
                <w:color w:val="000000" w:themeColor="text1"/>
              </w:rPr>
            </w:pPr>
            <w:proofErr w:type="spellStart"/>
            <w:r w:rsidRPr="009C6BF3">
              <w:rPr>
                <w:color w:val="000000" w:themeColor="text1"/>
              </w:rPr>
              <w:t>Anafilaksija</w:t>
            </w:r>
            <w:proofErr w:type="spellEnd"/>
          </w:p>
        </w:tc>
        <w:tc>
          <w:tcPr>
            <w:tcW w:w="2971" w:type="dxa"/>
          </w:tcPr>
          <w:p w:rsidR="00CF6645" w:rsidRPr="00647B06" w:rsidRDefault="00E27AD9" w:rsidP="009F01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Karmen Česen Š</w:t>
            </w:r>
            <w:r w:rsidRPr="00647B06">
              <w:rPr>
                <w:rFonts w:ascii="Times New Roman" w:hAnsi="Times New Roman" w:cs="Times New Roman"/>
                <w:color w:val="000000" w:themeColor="text1"/>
              </w:rPr>
              <w:t xml:space="preserve">ivic, </w:t>
            </w:r>
            <w:proofErr w:type="spellStart"/>
            <w:r w:rsidR="00CF6645" w:rsidRPr="00647B06">
              <w:rPr>
                <w:rFonts w:ascii="Times New Roman" w:hAnsi="Times New Roman" w:cs="Times New Roman"/>
                <w:color w:val="000000" w:themeColor="text1"/>
              </w:rPr>
              <w:t>Nissera</w:t>
            </w:r>
            <w:proofErr w:type="spellEnd"/>
            <w:r w:rsidR="00CF6645" w:rsidRPr="00647B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F6645" w:rsidRPr="00647B06">
              <w:rPr>
                <w:rFonts w:ascii="Times New Roman" w:hAnsi="Times New Roman" w:cs="Times New Roman"/>
                <w:color w:val="000000" w:themeColor="text1"/>
              </w:rPr>
              <w:t>Bajrovič</w:t>
            </w:r>
            <w:proofErr w:type="spellEnd"/>
          </w:p>
        </w:tc>
      </w:tr>
      <w:tr w:rsidR="00CF6645" w:rsidRPr="000B645A" w:rsidTr="00FE4835">
        <w:tc>
          <w:tcPr>
            <w:tcW w:w="1413" w:type="dxa"/>
          </w:tcPr>
          <w:p w:rsidR="00CF6645" w:rsidRPr="000B645A" w:rsidRDefault="00675F02" w:rsidP="00675F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</w:t>
            </w:r>
            <w:r w:rsidR="00C769E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-11.50</w:t>
            </w:r>
          </w:p>
        </w:tc>
        <w:tc>
          <w:tcPr>
            <w:tcW w:w="4678" w:type="dxa"/>
          </w:tcPr>
          <w:p w:rsidR="00CF6645" w:rsidRPr="009C6BF3" w:rsidRDefault="00CF6645" w:rsidP="00CF6645">
            <w:pPr>
              <w:rPr>
                <w:color w:val="000000" w:themeColor="text1"/>
              </w:rPr>
            </w:pPr>
            <w:r w:rsidRPr="009C6BF3">
              <w:rPr>
                <w:color w:val="000000" w:themeColor="text1"/>
              </w:rPr>
              <w:t>Možganska kap</w:t>
            </w:r>
          </w:p>
        </w:tc>
        <w:tc>
          <w:tcPr>
            <w:tcW w:w="2971" w:type="dxa"/>
          </w:tcPr>
          <w:p w:rsidR="00CF6645" w:rsidRPr="00647B06" w:rsidRDefault="00E27AD9" w:rsidP="00E27A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647B06">
              <w:rPr>
                <w:rFonts w:ascii="Times New Roman" w:hAnsi="Times New Roman" w:cs="Times New Roman"/>
                <w:color w:val="000000" w:themeColor="text1"/>
              </w:rPr>
              <w:t xml:space="preserve">arko </w:t>
            </w: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647B06">
              <w:rPr>
                <w:rFonts w:ascii="Times New Roman" w:hAnsi="Times New Roman" w:cs="Times New Roman"/>
                <w:color w:val="000000" w:themeColor="text1"/>
              </w:rPr>
              <w:t>oč</w:t>
            </w:r>
            <w:r w:rsidR="00CF6645" w:rsidRPr="00647B06">
              <w:rPr>
                <w:rFonts w:ascii="Times New Roman" w:hAnsi="Times New Roman" w:cs="Times New Roman"/>
                <w:color w:val="000000" w:themeColor="text1"/>
              </w:rPr>
              <w:t xml:space="preserve">, Peter </w:t>
            </w:r>
            <w:proofErr w:type="spellStart"/>
            <w:r w:rsidR="00CF6645" w:rsidRPr="00647B06">
              <w:rPr>
                <w:rFonts w:ascii="Times New Roman" w:hAnsi="Times New Roman" w:cs="Times New Roman"/>
                <w:color w:val="000000" w:themeColor="text1"/>
              </w:rPr>
              <w:t>Radšel</w:t>
            </w:r>
            <w:proofErr w:type="spellEnd"/>
          </w:p>
        </w:tc>
      </w:tr>
      <w:tr w:rsidR="009C6BF3" w:rsidRPr="000B645A" w:rsidTr="00FE4835">
        <w:tc>
          <w:tcPr>
            <w:tcW w:w="1413" w:type="dxa"/>
          </w:tcPr>
          <w:p w:rsidR="009C6BF3" w:rsidRPr="000B645A" w:rsidRDefault="00675F02" w:rsidP="009F0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769E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="00C769E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0-12.05</w:t>
            </w:r>
          </w:p>
        </w:tc>
        <w:tc>
          <w:tcPr>
            <w:tcW w:w="4678" w:type="dxa"/>
          </w:tcPr>
          <w:p w:rsidR="009C6BF3" w:rsidRPr="009C6BF3" w:rsidRDefault="009C6BF3" w:rsidP="00CF6645">
            <w:pPr>
              <w:rPr>
                <w:color w:val="000000" w:themeColor="text1"/>
              </w:rPr>
            </w:pPr>
            <w:r w:rsidRPr="009C6BF3">
              <w:rPr>
                <w:color w:val="000000" w:themeColor="text1"/>
              </w:rPr>
              <w:t>500 metrski padec</w:t>
            </w:r>
            <w:r w:rsidR="007D06B8">
              <w:rPr>
                <w:color w:val="000000" w:themeColor="text1"/>
              </w:rPr>
              <w:t xml:space="preserve"> v plazu</w:t>
            </w:r>
          </w:p>
        </w:tc>
        <w:tc>
          <w:tcPr>
            <w:tcW w:w="2971" w:type="dxa"/>
          </w:tcPr>
          <w:p w:rsidR="009C6BF3" w:rsidRPr="00647B06" w:rsidRDefault="00E27AD9" w:rsidP="009F01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Janez Primožič</w:t>
            </w:r>
            <w:r w:rsidR="004C739D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9C6BF3" w:rsidRPr="00647B06">
              <w:rPr>
                <w:rFonts w:ascii="Times New Roman" w:hAnsi="Times New Roman" w:cs="Times New Roman"/>
                <w:color w:val="000000" w:themeColor="text1"/>
              </w:rPr>
              <w:t xml:space="preserve"> Iztok Tomazin</w:t>
            </w:r>
          </w:p>
        </w:tc>
      </w:tr>
      <w:tr w:rsidR="009C6BF3" w:rsidRPr="000B645A" w:rsidTr="00FE4835">
        <w:tc>
          <w:tcPr>
            <w:tcW w:w="1413" w:type="dxa"/>
          </w:tcPr>
          <w:p w:rsidR="009C6BF3" w:rsidRPr="000B645A" w:rsidRDefault="00675F02" w:rsidP="00675F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12.05-12.20</w:t>
            </w:r>
          </w:p>
        </w:tc>
        <w:tc>
          <w:tcPr>
            <w:tcW w:w="4678" w:type="dxa"/>
          </w:tcPr>
          <w:p w:rsidR="009C6BF3" w:rsidRPr="009C6BF3" w:rsidRDefault="009C6BF3" w:rsidP="00CF66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Hipoglikemija</w:t>
            </w:r>
          </w:p>
        </w:tc>
        <w:tc>
          <w:tcPr>
            <w:tcW w:w="2971" w:type="dxa"/>
          </w:tcPr>
          <w:p w:rsidR="009C6BF3" w:rsidRPr="00647B06" w:rsidRDefault="009C6BF3" w:rsidP="00E27A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7B06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E27AD9">
              <w:rPr>
                <w:rFonts w:ascii="Times New Roman" w:hAnsi="Times New Roman" w:cs="Times New Roman"/>
                <w:color w:val="000000" w:themeColor="text1"/>
              </w:rPr>
              <w:t>arija P</w:t>
            </w:r>
            <w:r w:rsidR="00E27AD9" w:rsidRPr="00647B06">
              <w:rPr>
                <w:rFonts w:ascii="Times New Roman" w:hAnsi="Times New Roman" w:cs="Times New Roman"/>
                <w:color w:val="000000" w:themeColor="text1"/>
              </w:rPr>
              <w:t>rimožič</w:t>
            </w:r>
            <w:r w:rsidRPr="00647B0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27AD9">
              <w:rPr>
                <w:rFonts w:ascii="Times New Roman" w:hAnsi="Times New Roman" w:cs="Times New Roman"/>
                <w:color w:val="000000" w:themeColor="text1"/>
              </w:rPr>
              <w:t>Karmen Janša</w:t>
            </w:r>
          </w:p>
        </w:tc>
      </w:tr>
      <w:tr w:rsidR="00675F02" w:rsidRPr="000B645A" w:rsidTr="00FE4835">
        <w:tc>
          <w:tcPr>
            <w:tcW w:w="1413" w:type="dxa"/>
          </w:tcPr>
          <w:p w:rsidR="00675F02" w:rsidRDefault="00675F02" w:rsidP="00675F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12.20-12.30</w:t>
            </w:r>
          </w:p>
        </w:tc>
        <w:tc>
          <w:tcPr>
            <w:tcW w:w="4678" w:type="dxa"/>
          </w:tcPr>
          <w:p w:rsidR="00675F02" w:rsidRDefault="00675F02" w:rsidP="00CF66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Diskusija</w:t>
            </w:r>
          </w:p>
        </w:tc>
        <w:tc>
          <w:tcPr>
            <w:tcW w:w="2971" w:type="dxa"/>
          </w:tcPr>
          <w:p w:rsidR="00675F02" w:rsidRPr="00647B06" w:rsidRDefault="00675F02" w:rsidP="009F01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645A" w:rsidRPr="000B645A" w:rsidTr="00FE4835">
        <w:tc>
          <w:tcPr>
            <w:tcW w:w="1413" w:type="dxa"/>
          </w:tcPr>
          <w:p w:rsidR="00D15868" w:rsidRPr="000B645A" w:rsidRDefault="00D15868" w:rsidP="009F0113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D15868" w:rsidRPr="000B645A" w:rsidRDefault="00CF6645" w:rsidP="00B540A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ŠOK</w:t>
            </w:r>
          </w:p>
        </w:tc>
        <w:tc>
          <w:tcPr>
            <w:tcW w:w="2971" w:type="dxa"/>
          </w:tcPr>
          <w:p w:rsidR="00D15868" w:rsidRPr="000B645A" w:rsidRDefault="00941881" w:rsidP="0081040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Marko Noč, Dušan Vlahovič</w:t>
            </w:r>
          </w:p>
        </w:tc>
      </w:tr>
      <w:tr w:rsidR="000B645A" w:rsidRPr="000B645A" w:rsidTr="00FE4835">
        <w:tc>
          <w:tcPr>
            <w:tcW w:w="1413" w:type="dxa"/>
          </w:tcPr>
          <w:p w:rsidR="004A351A" w:rsidRPr="000B645A" w:rsidRDefault="00B35FE1" w:rsidP="00B35F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12.30-12.50</w:t>
            </w:r>
          </w:p>
        </w:tc>
        <w:tc>
          <w:tcPr>
            <w:tcW w:w="4678" w:type="dxa"/>
          </w:tcPr>
          <w:p w:rsidR="004A351A" w:rsidRPr="000B645A" w:rsidRDefault="00CF6645" w:rsidP="00E77DD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Hipovolemični</w:t>
            </w:r>
            <w:proofErr w:type="spellEnd"/>
            <w:r>
              <w:rPr>
                <w:color w:val="000000" w:themeColor="text1"/>
              </w:rPr>
              <w:t xml:space="preserve"> šok</w:t>
            </w:r>
          </w:p>
        </w:tc>
        <w:tc>
          <w:tcPr>
            <w:tcW w:w="2971" w:type="dxa"/>
          </w:tcPr>
          <w:p w:rsidR="004A351A" w:rsidRPr="00941881" w:rsidRDefault="00CF6645" w:rsidP="00CF6645">
            <w:pPr>
              <w:rPr>
                <w:color w:val="000000" w:themeColor="text1"/>
              </w:rPr>
            </w:pPr>
            <w:r w:rsidRPr="00941881">
              <w:t xml:space="preserve">Peter </w:t>
            </w:r>
            <w:proofErr w:type="spellStart"/>
            <w:r w:rsidRPr="00941881">
              <w:t>Radšel</w:t>
            </w:r>
            <w:proofErr w:type="spellEnd"/>
          </w:p>
        </w:tc>
      </w:tr>
      <w:tr w:rsidR="000B645A" w:rsidRPr="000B645A" w:rsidTr="00FE4835">
        <w:tc>
          <w:tcPr>
            <w:tcW w:w="1413" w:type="dxa"/>
          </w:tcPr>
          <w:p w:rsidR="004A351A" w:rsidRPr="000B645A" w:rsidRDefault="00B35FE1" w:rsidP="00B35F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12.50-13.10</w:t>
            </w:r>
          </w:p>
        </w:tc>
        <w:tc>
          <w:tcPr>
            <w:tcW w:w="4678" w:type="dxa"/>
          </w:tcPr>
          <w:p w:rsidR="004A351A" w:rsidRPr="000B645A" w:rsidRDefault="00CF6645" w:rsidP="00E77DD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Kardiogeni</w:t>
            </w:r>
            <w:proofErr w:type="spellEnd"/>
            <w:r>
              <w:rPr>
                <w:color w:val="000000" w:themeColor="text1"/>
              </w:rPr>
              <w:t xml:space="preserve"> šok</w:t>
            </w:r>
          </w:p>
        </w:tc>
        <w:tc>
          <w:tcPr>
            <w:tcW w:w="2971" w:type="dxa"/>
          </w:tcPr>
          <w:p w:rsidR="004A351A" w:rsidRPr="00941881" w:rsidRDefault="00CF6645" w:rsidP="004A351A">
            <w:pPr>
              <w:rPr>
                <w:color w:val="000000" w:themeColor="text1"/>
              </w:rPr>
            </w:pPr>
            <w:r w:rsidRPr="00941881">
              <w:rPr>
                <w:color w:val="000000" w:themeColor="text1"/>
              </w:rPr>
              <w:t>Marko Noč</w:t>
            </w:r>
          </w:p>
        </w:tc>
      </w:tr>
      <w:tr w:rsidR="00F867DD" w:rsidRPr="000B645A" w:rsidTr="00FE4835">
        <w:tc>
          <w:tcPr>
            <w:tcW w:w="1413" w:type="dxa"/>
          </w:tcPr>
          <w:p w:rsidR="00F867DD" w:rsidRPr="000B645A" w:rsidRDefault="00B35FE1" w:rsidP="00B35F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13.10-13.20</w:t>
            </w:r>
          </w:p>
        </w:tc>
        <w:tc>
          <w:tcPr>
            <w:tcW w:w="4678" w:type="dxa"/>
          </w:tcPr>
          <w:p w:rsidR="00F867DD" w:rsidRPr="000B645A" w:rsidRDefault="00CF6645" w:rsidP="00885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Anafilaktični šok</w:t>
            </w:r>
            <w:r w:rsidR="00C769E1">
              <w:rPr>
                <w:color w:val="000000" w:themeColor="text1"/>
              </w:rPr>
              <w:t xml:space="preserve"> </w:t>
            </w:r>
          </w:p>
        </w:tc>
        <w:tc>
          <w:tcPr>
            <w:tcW w:w="2971" w:type="dxa"/>
          </w:tcPr>
          <w:p w:rsidR="00F867DD" w:rsidRPr="00941881" w:rsidRDefault="00CF6645" w:rsidP="00FF01A9">
            <w:pPr>
              <w:rPr>
                <w:color w:val="000000" w:themeColor="text1"/>
              </w:rPr>
            </w:pPr>
            <w:r w:rsidRPr="00941881">
              <w:rPr>
                <w:color w:val="000000" w:themeColor="text1"/>
              </w:rPr>
              <w:t>Špela Baznik</w:t>
            </w:r>
          </w:p>
        </w:tc>
      </w:tr>
      <w:tr w:rsidR="00F867DD" w:rsidRPr="000B645A" w:rsidTr="00FE4835">
        <w:tc>
          <w:tcPr>
            <w:tcW w:w="1413" w:type="dxa"/>
          </w:tcPr>
          <w:p w:rsidR="00F867DD" w:rsidRPr="000B645A" w:rsidRDefault="00B35FE1" w:rsidP="00B35F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13.20-13.35</w:t>
            </w:r>
          </w:p>
        </w:tc>
        <w:tc>
          <w:tcPr>
            <w:tcW w:w="4678" w:type="dxa"/>
          </w:tcPr>
          <w:p w:rsidR="00F867DD" w:rsidRPr="000B645A" w:rsidRDefault="00CF6645" w:rsidP="00F867D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Spinalni</w:t>
            </w:r>
            <w:proofErr w:type="spellEnd"/>
            <w:r>
              <w:rPr>
                <w:color w:val="000000" w:themeColor="text1"/>
              </w:rPr>
              <w:t xml:space="preserve"> šok</w:t>
            </w:r>
          </w:p>
        </w:tc>
        <w:tc>
          <w:tcPr>
            <w:tcW w:w="2971" w:type="dxa"/>
          </w:tcPr>
          <w:p w:rsidR="00F867DD" w:rsidRPr="00941881" w:rsidRDefault="00CF6645" w:rsidP="00F867DD">
            <w:pPr>
              <w:rPr>
                <w:color w:val="000000" w:themeColor="text1"/>
              </w:rPr>
            </w:pPr>
            <w:r w:rsidRPr="00941881">
              <w:rPr>
                <w:color w:val="000000" w:themeColor="text1"/>
              </w:rPr>
              <w:t>Dušan Vlahovič</w:t>
            </w:r>
          </w:p>
        </w:tc>
      </w:tr>
      <w:tr w:rsidR="00F867DD" w:rsidRPr="000B645A" w:rsidTr="00FE4835">
        <w:tc>
          <w:tcPr>
            <w:tcW w:w="1413" w:type="dxa"/>
          </w:tcPr>
          <w:p w:rsidR="00F867DD" w:rsidRPr="000B645A" w:rsidRDefault="00B35FE1" w:rsidP="00B35F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13.35-13.50</w:t>
            </w:r>
          </w:p>
        </w:tc>
        <w:tc>
          <w:tcPr>
            <w:tcW w:w="4678" w:type="dxa"/>
          </w:tcPr>
          <w:p w:rsidR="00F867DD" w:rsidRPr="000B645A" w:rsidRDefault="00CF6645" w:rsidP="00F867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Šok, ki ni šok</w:t>
            </w:r>
          </w:p>
        </w:tc>
        <w:tc>
          <w:tcPr>
            <w:tcW w:w="2971" w:type="dxa"/>
          </w:tcPr>
          <w:p w:rsidR="00F867DD" w:rsidRPr="00941881" w:rsidRDefault="00CF6645" w:rsidP="00F867DD">
            <w:pPr>
              <w:rPr>
                <w:color w:val="000000" w:themeColor="text1"/>
              </w:rPr>
            </w:pPr>
            <w:r w:rsidRPr="00941881">
              <w:rPr>
                <w:color w:val="000000" w:themeColor="text1"/>
              </w:rPr>
              <w:t>Marko Saje</w:t>
            </w:r>
          </w:p>
        </w:tc>
      </w:tr>
      <w:tr w:rsidR="00F867DD" w:rsidRPr="000B645A" w:rsidTr="00FE4835">
        <w:tc>
          <w:tcPr>
            <w:tcW w:w="1413" w:type="dxa"/>
          </w:tcPr>
          <w:p w:rsidR="00F867DD" w:rsidRPr="000B645A" w:rsidRDefault="00C769E1" w:rsidP="00B35F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35FE1">
              <w:rPr>
                <w:color w:val="000000" w:themeColor="text1"/>
              </w:rPr>
              <w:t>3.50-14.10</w:t>
            </w:r>
          </w:p>
        </w:tc>
        <w:tc>
          <w:tcPr>
            <w:tcW w:w="4678" w:type="dxa"/>
          </w:tcPr>
          <w:p w:rsidR="00F867DD" w:rsidRPr="000B645A" w:rsidRDefault="009850FF" w:rsidP="00F867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Disk</w:t>
            </w:r>
            <w:r w:rsidR="00C769E1">
              <w:rPr>
                <w:color w:val="000000" w:themeColor="text1"/>
              </w:rPr>
              <w:t xml:space="preserve">usija </w:t>
            </w:r>
          </w:p>
        </w:tc>
        <w:tc>
          <w:tcPr>
            <w:tcW w:w="2971" w:type="dxa"/>
          </w:tcPr>
          <w:p w:rsidR="00F867DD" w:rsidRPr="000B645A" w:rsidRDefault="00F867DD" w:rsidP="00F867DD">
            <w:pPr>
              <w:rPr>
                <w:color w:val="000000" w:themeColor="text1"/>
              </w:rPr>
            </w:pPr>
          </w:p>
        </w:tc>
      </w:tr>
      <w:tr w:rsidR="00F867DD" w:rsidRPr="000B645A" w:rsidTr="00FE4835">
        <w:tc>
          <w:tcPr>
            <w:tcW w:w="1413" w:type="dxa"/>
          </w:tcPr>
          <w:p w:rsidR="00F867DD" w:rsidRPr="000B645A" w:rsidRDefault="005D52EA" w:rsidP="00B35F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F867DD" w:rsidRPr="000B645A">
              <w:rPr>
                <w:color w:val="000000" w:themeColor="text1"/>
              </w:rPr>
              <w:t>.</w:t>
            </w:r>
            <w:r w:rsidR="00B35FE1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0</w:t>
            </w:r>
            <w:r w:rsidR="00F867DD" w:rsidRPr="000B645A">
              <w:rPr>
                <w:color w:val="000000" w:themeColor="text1"/>
              </w:rPr>
              <w:t>-15.</w:t>
            </w:r>
            <w:r w:rsidR="00B35FE1">
              <w:rPr>
                <w:color w:val="000000" w:themeColor="text1"/>
              </w:rPr>
              <w:t>30</w:t>
            </w:r>
          </w:p>
        </w:tc>
        <w:tc>
          <w:tcPr>
            <w:tcW w:w="4678" w:type="dxa"/>
          </w:tcPr>
          <w:p w:rsidR="00F867DD" w:rsidRPr="000B645A" w:rsidRDefault="00F867DD" w:rsidP="00F867DD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Kosilo</w:t>
            </w:r>
          </w:p>
        </w:tc>
        <w:tc>
          <w:tcPr>
            <w:tcW w:w="2971" w:type="dxa"/>
          </w:tcPr>
          <w:p w:rsidR="00F867DD" w:rsidRPr="000B645A" w:rsidRDefault="00F867DD" w:rsidP="00F867DD">
            <w:pPr>
              <w:rPr>
                <w:color w:val="000000" w:themeColor="text1"/>
              </w:rPr>
            </w:pPr>
          </w:p>
        </w:tc>
      </w:tr>
      <w:tr w:rsidR="00F867DD" w:rsidRPr="000B645A" w:rsidTr="00FE4835">
        <w:tc>
          <w:tcPr>
            <w:tcW w:w="1413" w:type="dxa"/>
          </w:tcPr>
          <w:p w:rsidR="00F867DD" w:rsidRPr="000B645A" w:rsidRDefault="00F867DD" w:rsidP="00616DE5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15.</w:t>
            </w:r>
            <w:r w:rsidR="001D1054">
              <w:rPr>
                <w:color w:val="000000" w:themeColor="text1"/>
              </w:rPr>
              <w:t>30</w:t>
            </w:r>
            <w:r w:rsidRPr="000B645A">
              <w:rPr>
                <w:color w:val="000000" w:themeColor="text1"/>
              </w:rPr>
              <w:t>-17.00</w:t>
            </w:r>
          </w:p>
        </w:tc>
        <w:tc>
          <w:tcPr>
            <w:tcW w:w="4678" w:type="dxa"/>
          </w:tcPr>
          <w:p w:rsidR="00F867DD" w:rsidRPr="00FE4835" w:rsidRDefault="00616DE5" w:rsidP="004975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="00F867DD" w:rsidRPr="00FE4835">
              <w:rPr>
                <w:color w:val="000000" w:themeColor="text1"/>
                <w:sz w:val="20"/>
                <w:szCs w:val="20"/>
              </w:rPr>
              <w:t xml:space="preserve">emonstracija helikopterskega reševanja in </w:t>
            </w:r>
            <w:r w:rsidR="0049751C">
              <w:rPr>
                <w:color w:val="000000" w:themeColor="text1"/>
                <w:sz w:val="20"/>
                <w:szCs w:val="20"/>
              </w:rPr>
              <w:t xml:space="preserve">vodeni </w:t>
            </w:r>
            <w:r w:rsidR="00F867DD" w:rsidRPr="00FE4835">
              <w:rPr>
                <w:color w:val="000000" w:themeColor="text1"/>
                <w:sz w:val="20"/>
                <w:szCs w:val="20"/>
              </w:rPr>
              <w:t>ogled helikopterja</w:t>
            </w:r>
            <w:r w:rsidR="005D52E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</w:tcPr>
          <w:p w:rsidR="00F867DD" w:rsidRPr="00616DE5" w:rsidRDefault="00616DE5" w:rsidP="00F867DD">
            <w:pPr>
              <w:rPr>
                <w:i/>
                <w:color w:val="000000" w:themeColor="text1"/>
              </w:rPr>
            </w:pPr>
            <w:r w:rsidRPr="00616DE5">
              <w:rPr>
                <w:i/>
                <w:color w:val="000000" w:themeColor="text1"/>
              </w:rPr>
              <w:t>Uroš Lampič</w:t>
            </w:r>
            <w:r>
              <w:rPr>
                <w:i/>
                <w:color w:val="000000" w:themeColor="text1"/>
              </w:rPr>
              <w:t>, LPE ali SV</w:t>
            </w:r>
          </w:p>
          <w:p w:rsidR="00F867DD" w:rsidRPr="00616DE5" w:rsidRDefault="00F867DD" w:rsidP="00F867DD">
            <w:pPr>
              <w:rPr>
                <w:i/>
                <w:color w:val="000000" w:themeColor="text1"/>
              </w:rPr>
            </w:pPr>
            <w:r w:rsidRPr="00616DE5">
              <w:rPr>
                <w:i/>
                <w:color w:val="000000" w:themeColor="text1"/>
              </w:rPr>
              <w:t>Gorski reševalci</w:t>
            </w:r>
          </w:p>
        </w:tc>
      </w:tr>
      <w:tr w:rsidR="00F867DD" w:rsidRPr="000B645A" w:rsidTr="00FE4835">
        <w:tc>
          <w:tcPr>
            <w:tcW w:w="1413" w:type="dxa"/>
          </w:tcPr>
          <w:p w:rsidR="00F867DD" w:rsidRPr="000B645A" w:rsidRDefault="00F867DD" w:rsidP="005D52EA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F867DD" w:rsidRPr="006C76B9" w:rsidRDefault="006C76B9" w:rsidP="00203A7D">
            <w:pPr>
              <w:rPr>
                <w:b/>
                <w:color w:val="000000" w:themeColor="text1"/>
              </w:rPr>
            </w:pPr>
            <w:r w:rsidRPr="006C76B9">
              <w:rPr>
                <w:b/>
                <w:color w:val="000000" w:themeColor="text1"/>
              </w:rPr>
              <w:t>20 LET HNMP SLOVENIJE</w:t>
            </w:r>
          </w:p>
        </w:tc>
        <w:tc>
          <w:tcPr>
            <w:tcW w:w="2971" w:type="dxa"/>
          </w:tcPr>
          <w:p w:rsidR="00F867DD" w:rsidRPr="00616DE5" w:rsidRDefault="005D52EA" w:rsidP="00F867DD">
            <w:pPr>
              <w:rPr>
                <w:i/>
                <w:color w:val="000000" w:themeColor="text1"/>
              </w:rPr>
            </w:pPr>
            <w:r w:rsidRPr="00616DE5">
              <w:rPr>
                <w:i/>
                <w:color w:val="000000" w:themeColor="text1"/>
              </w:rPr>
              <w:t>Uroš Lampič</w:t>
            </w:r>
            <w:r w:rsidR="006C76B9">
              <w:rPr>
                <w:i/>
                <w:color w:val="000000" w:themeColor="text1"/>
              </w:rPr>
              <w:t>, Iztok Tomazin</w:t>
            </w:r>
          </w:p>
        </w:tc>
      </w:tr>
      <w:tr w:rsidR="006C76B9" w:rsidRPr="000B645A" w:rsidTr="00FE4835">
        <w:tc>
          <w:tcPr>
            <w:tcW w:w="1413" w:type="dxa"/>
          </w:tcPr>
          <w:p w:rsidR="006C76B9" w:rsidRPr="000B645A" w:rsidRDefault="006C76B9" w:rsidP="005D52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17.00-17.15</w:t>
            </w:r>
          </w:p>
        </w:tc>
        <w:tc>
          <w:tcPr>
            <w:tcW w:w="4678" w:type="dxa"/>
          </w:tcPr>
          <w:p w:rsidR="006C76B9" w:rsidRDefault="006C76B9" w:rsidP="006C76B9">
            <w:r>
              <w:t>20 let HNMP   </w:t>
            </w:r>
          </w:p>
          <w:p w:rsidR="006C76B9" w:rsidRPr="006C76B9" w:rsidRDefault="006C76B9" w:rsidP="00F9417B">
            <w:pPr>
              <w:rPr>
                <w:b/>
                <w:color w:val="000000" w:themeColor="text1"/>
              </w:rPr>
            </w:pPr>
          </w:p>
        </w:tc>
        <w:tc>
          <w:tcPr>
            <w:tcW w:w="2971" w:type="dxa"/>
          </w:tcPr>
          <w:p w:rsidR="006C76B9" w:rsidRPr="00616DE5" w:rsidRDefault="006C76B9" w:rsidP="00F867DD">
            <w:pPr>
              <w:rPr>
                <w:i/>
                <w:color w:val="000000" w:themeColor="text1"/>
              </w:rPr>
            </w:pPr>
            <w:r>
              <w:t>Uroš Lampič</w:t>
            </w:r>
          </w:p>
        </w:tc>
      </w:tr>
      <w:tr w:rsidR="006C76B9" w:rsidRPr="000B645A" w:rsidTr="00FE4835">
        <w:tc>
          <w:tcPr>
            <w:tcW w:w="1413" w:type="dxa"/>
          </w:tcPr>
          <w:p w:rsidR="006C76B9" w:rsidRPr="000B645A" w:rsidRDefault="006C76B9" w:rsidP="005D52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17.15-17.30</w:t>
            </w:r>
          </w:p>
        </w:tc>
        <w:tc>
          <w:tcPr>
            <w:tcW w:w="4678" w:type="dxa"/>
          </w:tcPr>
          <w:p w:rsidR="006C76B9" w:rsidRDefault="006C76B9" w:rsidP="006C76B9">
            <w:r>
              <w:t>HNMP Maribor-dosežki in izzivi </w:t>
            </w:r>
          </w:p>
        </w:tc>
        <w:tc>
          <w:tcPr>
            <w:tcW w:w="2971" w:type="dxa"/>
          </w:tcPr>
          <w:p w:rsidR="006C76B9" w:rsidRDefault="006C76B9" w:rsidP="006C76B9">
            <w:r>
              <w:t>Marko Kukovec</w:t>
            </w:r>
          </w:p>
        </w:tc>
      </w:tr>
      <w:tr w:rsidR="006C76B9" w:rsidRPr="000B645A" w:rsidTr="00FE4835">
        <w:tc>
          <w:tcPr>
            <w:tcW w:w="1413" w:type="dxa"/>
          </w:tcPr>
          <w:p w:rsidR="006C76B9" w:rsidRDefault="00F9417B" w:rsidP="005D52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17.30-17.45</w:t>
            </w:r>
          </w:p>
        </w:tc>
        <w:tc>
          <w:tcPr>
            <w:tcW w:w="4678" w:type="dxa"/>
          </w:tcPr>
          <w:p w:rsidR="006C76B9" w:rsidRDefault="00F9417B" w:rsidP="00F9417B">
            <w:r>
              <w:t>K</w:t>
            </w:r>
            <w:r w:rsidR="006C76B9">
              <w:t>akovostna oskrba  </w:t>
            </w:r>
            <w:proofErr w:type="spellStart"/>
            <w:r w:rsidR="006C76B9">
              <w:t>politravmatiziranega</w:t>
            </w:r>
            <w:proofErr w:type="spellEnd"/>
            <w:r w:rsidR="006C76B9">
              <w:t xml:space="preserve"> poškodovanca pri stenskem reševanju</w:t>
            </w:r>
            <w:r>
              <w:t xml:space="preserve">. </w:t>
            </w:r>
            <w:r w:rsidR="006C76B9">
              <w:t>Prikaz primera. </w:t>
            </w:r>
          </w:p>
        </w:tc>
        <w:tc>
          <w:tcPr>
            <w:tcW w:w="2971" w:type="dxa"/>
          </w:tcPr>
          <w:p w:rsidR="00F9417B" w:rsidRDefault="00F9417B" w:rsidP="00F9417B">
            <w:r>
              <w:t>Zala Dragonja</w:t>
            </w:r>
          </w:p>
          <w:p w:rsidR="006C76B9" w:rsidRDefault="006C76B9" w:rsidP="006C76B9"/>
        </w:tc>
      </w:tr>
      <w:tr w:rsidR="00F9417B" w:rsidRPr="000B645A" w:rsidTr="00FE4835">
        <w:tc>
          <w:tcPr>
            <w:tcW w:w="1413" w:type="dxa"/>
          </w:tcPr>
          <w:p w:rsidR="00F9417B" w:rsidRDefault="00F9417B" w:rsidP="005D52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17.45-18.00</w:t>
            </w:r>
          </w:p>
        </w:tc>
        <w:tc>
          <w:tcPr>
            <w:tcW w:w="4678" w:type="dxa"/>
          </w:tcPr>
          <w:p w:rsidR="00F9417B" w:rsidRDefault="00F9417B" w:rsidP="00F9417B">
            <w:r>
              <w:t>Od reševalca NMP in HNMP do direktorja OZG </w:t>
            </w:r>
          </w:p>
        </w:tc>
        <w:tc>
          <w:tcPr>
            <w:tcW w:w="2971" w:type="dxa"/>
          </w:tcPr>
          <w:p w:rsidR="00F9417B" w:rsidRDefault="00F9417B" w:rsidP="00F9417B">
            <w:r>
              <w:t>Matjaž Žura</w:t>
            </w:r>
          </w:p>
        </w:tc>
      </w:tr>
      <w:tr w:rsidR="00F9417B" w:rsidRPr="000B645A" w:rsidTr="00FE4835">
        <w:tc>
          <w:tcPr>
            <w:tcW w:w="1413" w:type="dxa"/>
          </w:tcPr>
          <w:p w:rsidR="00F9417B" w:rsidRDefault="00F9417B" w:rsidP="005D52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18.00-18.30</w:t>
            </w:r>
          </w:p>
        </w:tc>
        <w:tc>
          <w:tcPr>
            <w:tcW w:w="4678" w:type="dxa"/>
          </w:tcPr>
          <w:p w:rsidR="00F9417B" w:rsidRDefault="00F9417B" w:rsidP="00F9417B">
            <w:r>
              <w:t>Svečana podelitev zahval aktivnim članom HNMP Brnik ter sodelujočim službam in organizacijam.</w:t>
            </w:r>
          </w:p>
        </w:tc>
        <w:tc>
          <w:tcPr>
            <w:tcW w:w="2971" w:type="dxa"/>
          </w:tcPr>
          <w:p w:rsidR="00F9417B" w:rsidRDefault="00F9417B" w:rsidP="00F9417B"/>
        </w:tc>
      </w:tr>
      <w:tr w:rsidR="00F867DD" w:rsidRPr="000B645A" w:rsidTr="00FE4835">
        <w:tc>
          <w:tcPr>
            <w:tcW w:w="1413" w:type="dxa"/>
          </w:tcPr>
          <w:p w:rsidR="00F867DD" w:rsidRPr="000B645A" w:rsidRDefault="004C739D" w:rsidP="006E3B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18.30-19.00</w:t>
            </w:r>
          </w:p>
        </w:tc>
        <w:tc>
          <w:tcPr>
            <w:tcW w:w="4678" w:type="dxa"/>
          </w:tcPr>
          <w:p w:rsidR="00F867DD" w:rsidRPr="000B645A" w:rsidRDefault="00F867DD" w:rsidP="00A34CAF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 xml:space="preserve">Predstavitev </w:t>
            </w:r>
            <w:r w:rsidR="006E3B46">
              <w:rPr>
                <w:color w:val="000000" w:themeColor="text1"/>
              </w:rPr>
              <w:t xml:space="preserve">medicinskega dela </w:t>
            </w:r>
            <w:r w:rsidR="004C739D">
              <w:rPr>
                <w:color w:val="000000" w:themeColor="text1"/>
              </w:rPr>
              <w:t>helikopterske NMP/</w:t>
            </w:r>
            <w:r w:rsidR="006E3B46">
              <w:rPr>
                <w:color w:val="000000" w:themeColor="text1"/>
              </w:rPr>
              <w:t>gorsko reševalnih služb/</w:t>
            </w:r>
            <w:proofErr w:type="spellStart"/>
            <w:r w:rsidR="006E3B46">
              <w:rPr>
                <w:color w:val="000000" w:themeColor="text1"/>
              </w:rPr>
              <w:t>search&amp;rescue</w:t>
            </w:r>
            <w:proofErr w:type="spellEnd"/>
            <w:r w:rsidR="006E3B46">
              <w:rPr>
                <w:color w:val="000000" w:themeColor="text1"/>
              </w:rPr>
              <w:t xml:space="preserve"> bivše Jugoslavije</w:t>
            </w:r>
          </w:p>
        </w:tc>
        <w:tc>
          <w:tcPr>
            <w:tcW w:w="2971" w:type="dxa"/>
          </w:tcPr>
          <w:p w:rsidR="00F867DD" w:rsidRPr="00616DE5" w:rsidRDefault="00F867DD" w:rsidP="006E3B46">
            <w:pPr>
              <w:rPr>
                <w:i/>
                <w:color w:val="000000" w:themeColor="text1"/>
              </w:rPr>
            </w:pPr>
            <w:r w:rsidRPr="00616DE5">
              <w:rPr>
                <w:i/>
                <w:color w:val="000000" w:themeColor="text1"/>
              </w:rPr>
              <w:t>H</w:t>
            </w:r>
            <w:r w:rsidR="006E3B46" w:rsidRPr="00616DE5">
              <w:rPr>
                <w:i/>
                <w:color w:val="000000" w:themeColor="text1"/>
              </w:rPr>
              <w:t xml:space="preserve">rvatska gorska služba </w:t>
            </w:r>
            <w:proofErr w:type="spellStart"/>
            <w:r w:rsidR="006E3B46" w:rsidRPr="00616DE5">
              <w:rPr>
                <w:i/>
                <w:color w:val="000000" w:themeColor="text1"/>
              </w:rPr>
              <w:t>spašavanja</w:t>
            </w:r>
            <w:proofErr w:type="spellEnd"/>
            <w:r w:rsidR="006E3B46" w:rsidRPr="00616DE5">
              <w:rPr>
                <w:i/>
                <w:color w:val="000000" w:themeColor="text1"/>
              </w:rPr>
              <w:t>, GRS BiH…</w:t>
            </w:r>
          </w:p>
        </w:tc>
      </w:tr>
      <w:tr w:rsidR="00F867DD" w:rsidRPr="000B645A" w:rsidTr="00FE4835">
        <w:tc>
          <w:tcPr>
            <w:tcW w:w="1413" w:type="dxa"/>
          </w:tcPr>
          <w:p w:rsidR="00F867DD" w:rsidRPr="000B645A" w:rsidRDefault="00F867DD" w:rsidP="00F867DD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19.00-20.00</w:t>
            </w:r>
          </w:p>
        </w:tc>
        <w:tc>
          <w:tcPr>
            <w:tcW w:w="4678" w:type="dxa"/>
          </w:tcPr>
          <w:p w:rsidR="00F867DD" w:rsidRPr="000B645A" w:rsidRDefault="00F867DD" w:rsidP="00F867DD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 xml:space="preserve">Večerja </w:t>
            </w:r>
          </w:p>
        </w:tc>
        <w:tc>
          <w:tcPr>
            <w:tcW w:w="2971" w:type="dxa"/>
          </w:tcPr>
          <w:p w:rsidR="00F867DD" w:rsidRPr="000B645A" w:rsidRDefault="00F867DD" w:rsidP="00F867DD">
            <w:pPr>
              <w:rPr>
                <w:color w:val="000000" w:themeColor="text1"/>
              </w:rPr>
            </w:pPr>
          </w:p>
        </w:tc>
      </w:tr>
      <w:tr w:rsidR="00F867DD" w:rsidRPr="000B645A" w:rsidTr="00FE4835">
        <w:tc>
          <w:tcPr>
            <w:tcW w:w="1413" w:type="dxa"/>
          </w:tcPr>
          <w:p w:rsidR="00F867DD" w:rsidRPr="000B645A" w:rsidRDefault="00F867DD" w:rsidP="00F867DD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F867DD" w:rsidRPr="000B645A" w:rsidRDefault="00F867DD" w:rsidP="00B35FE1">
            <w:pPr>
              <w:rPr>
                <w:b/>
                <w:color w:val="000000" w:themeColor="text1"/>
              </w:rPr>
            </w:pPr>
            <w:r w:rsidRPr="000B645A">
              <w:rPr>
                <w:b/>
                <w:color w:val="000000" w:themeColor="text1"/>
              </w:rPr>
              <w:t>VEČERNA PREDAVANJA</w:t>
            </w:r>
          </w:p>
        </w:tc>
        <w:tc>
          <w:tcPr>
            <w:tcW w:w="2971" w:type="dxa"/>
          </w:tcPr>
          <w:p w:rsidR="00F867DD" w:rsidRPr="000B645A" w:rsidRDefault="00F867DD" w:rsidP="00F867DD">
            <w:pPr>
              <w:rPr>
                <w:color w:val="000000" w:themeColor="text1"/>
              </w:rPr>
            </w:pPr>
          </w:p>
        </w:tc>
      </w:tr>
      <w:tr w:rsidR="00F867DD" w:rsidRPr="000B645A" w:rsidTr="00FE4835">
        <w:tc>
          <w:tcPr>
            <w:tcW w:w="1413" w:type="dxa"/>
          </w:tcPr>
          <w:p w:rsidR="00F867DD" w:rsidRPr="000B645A" w:rsidRDefault="00F867DD" w:rsidP="00F867DD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20.00-20.30</w:t>
            </w:r>
          </w:p>
        </w:tc>
        <w:tc>
          <w:tcPr>
            <w:tcW w:w="4678" w:type="dxa"/>
          </w:tcPr>
          <w:p w:rsidR="00F867DD" w:rsidRPr="000B645A" w:rsidRDefault="00B35FE1" w:rsidP="00F867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Plaz v Storžiču, trije mrtvi in en hudo poškodovan alpinist, dva poškodovana zdravnika</w:t>
            </w:r>
            <w:r w:rsidR="00216D1A">
              <w:rPr>
                <w:color w:val="000000" w:themeColor="text1"/>
              </w:rPr>
              <w:t>…</w:t>
            </w:r>
          </w:p>
        </w:tc>
        <w:tc>
          <w:tcPr>
            <w:tcW w:w="2971" w:type="dxa"/>
          </w:tcPr>
          <w:p w:rsidR="00F867DD" w:rsidRPr="000B645A" w:rsidRDefault="00B35FE1" w:rsidP="00B35FE1">
            <w:pPr>
              <w:rPr>
                <w:color w:val="000000" w:themeColor="text1"/>
              </w:rPr>
            </w:pPr>
            <w:r w:rsidRPr="00647B06">
              <w:rPr>
                <w:rFonts w:ascii="Times New Roman" w:hAnsi="Times New Roman" w:cs="Times New Roman"/>
                <w:color w:val="000000" w:themeColor="text1"/>
              </w:rPr>
              <w:t>Iztok Tomazin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47B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647B06">
              <w:rPr>
                <w:rFonts w:ascii="Times New Roman" w:hAnsi="Times New Roman" w:cs="Times New Roman"/>
                <w:color w:val="000000" w:themeColor="text1"/>
              </w:rPr>
              <w:t xml:space="preserve">omen </w:t>
            </w: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00647B06">
              <w:rPr>
                <w:rFonts w:ascii="Times New Roman" w:hAnsi="Times New Roman" w:cs="Times New Roman"/>
                <w:color w:val="000000" w:themeColor="text1"/>
              </w:rPr>
              <w:t>eternik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867DD" w:rsidRPr="000B645A" w:rsidTr="00FE4835">
        <w:tc>
          <w:tcPr>
            <w:tcW w:w="1413" w:type="dxa"/>
          </w:tcPr>
          <w:p w:rsidR="00F867DD" w:rsidRPr="000B645A" w:rsidRDefault="00F867DD" w:rsidP="00F867DD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20.30-21.00</w:t>
            </w:r>
          </w:p>
        </w:tc>
        <w:tc>
          <w:tcPr>
            <w:tcW w:w="4678" w:type="dxa"/>
          </w:tcPr>
          <w:p w:rsidR="00F867DD" w:rsidRPr="000B645A" w:rsidRDefault="007929E2" w:rsidP="00F867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TBA</w:t>
            </w:r>
          </w:p>
        </w:tc>
        <w:tc>
          <w:tcPr>
            <w:tcW w:w="2971" w:type="dxa"/>
          </w:tcPr>
          <w:p w:rsidR="00F867DD" w:rsidRPr="000B645A" w:rsidRDefault="00F867DD" w:rsidP="00F867DD">
            <w:pPr>
              <w:rPr>
                <w:color w:val="000000" w:themeColor="text1"/>
              </w:rPr>
            </w:pPr>
          </w:p>
        </w:tc>
      </w:tr>
    </w:tbl>
    <w:p w:rsidR="00FE4835" w:rsidRDefault="00FE4835" w:rsidP="00A17AA7">
      <w:pPr>
        <w:spacing w:after="0"/>
        <w:rPr>
          <w:b/>
          <w:color w:val="000000" w:themeColor="text1"/>
          <w:sz w:val="28"/>
          <w:szCs w:val="28"/>
        </w:rPr>
      </w:pPr>
    </w:p>
    <w:p w:rsidR="00395FEA" w:rsidRPr="000B645A" w:rsidRDefault="00D15868" w:rsidP="00A17AA7">
      <w:pPr>
        <w:spacing w:after="0"/>
        <w:rPr>
          <w:b/>
          <w:color w:val="000000" w:themeColor="text1"/>
          <w:sz w:val="28"/>
          <w:szCs w:val="28"/>
        </w:rPr>
      </w:pPr>
      <w:r w:rsidRPr="000B645A">
        <w:rPr>
          <w:b/>
          <w:color w:val="000000" w:themeColor="text1"/>
          <w:sz w:val="28"/>
          <w:szCs w:val="28"/>
        </w:rPr>
        <w:t xml:space="preserve">Sobota </w:t>
      </w:r>
      <w:r w:rsidR="006C06C5">
        <w:rPr>
          <w:b/>
          <w:color w:val="000000" w:themeColor="text1"/>
          <w:sz w:val="28"/>
          <w:szCs w:val="28"/>
        </w:rPr>
        <w:t>3</w:t>
      </w:r>
      <w:r w:rsidRPr="000B645A">
        <w:rPr>
          <w:b/>
          <w:color w:val="000000" w:themeColor="text1"/>
          <w:sz w:val="28"/>
          <w:szCs w:val="28"/>
        </w:rPr>
        <w:t>.</w:t>
      </w:r>
      <w:r w:rsidR="006C06C5">
        <w:rPr>
          <w:b/>
          <w:color w:val="000000" w:themeColor="text1"/>
          <w:sz w:val="28"/>
          <w:szCs w:val="28"/>
        </w:rPr>
        <w:t>6</w:t>
      </w:r>
      <w:r w:rsidRPr="000B645A">
        <w:rPr>
          <w:b/>
          <w:color w:val="000000" w:themeColor="text1"/>
          <w:sz w:val="28"/>
          <w:szCs w:val="28"/>
        </w:rPr>
        <w:t>.202</w:t>
      </w:r>
      <w:r w:rsidR="006C06C5">
        <w:rPr>
          <w:b/>
          <w:color w:val="000000" w:themeColor="text1"/>
          <w:sz w:val="28"/>
          <w:szCs w:val="28"/>
        </w:rPr>
        <w:t>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3255"/>
      </w:tblGrid>
      <w:tr w:rsidR="000B645A" w:rsidRPr="000B645A" w:rsidTr="0054444F">
        <w:tc>
          <w:tcPr>
            <w:tcW w:w="1413" w:type="dxa"/>
          </w:tcPr>
          <w:p w:rsidR="00D15868" w:rsidRPr="000B645A" w:rsidRDefault="00D15868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D15868" w:rsidRPr="000B645A" w:rsidRDefault="006C06C5" w:rsidP="006C06C5">
            <w:pPr>
              <w:rPr>
                <w:b/>
                <w:color w:val="000000" w:themeColor="text1"/>
              </w:rPr>
            </w:pPr>
            <w:r w:rsidRPr="006C06C5">
              <w:rPr>
                <w:b/>
              </w:rPr>
              <w:t>OTROCI V GORAH</w:t>
            </w:r>
            <w:r w:rsidRPr="006C06C5">
              <w:t xml:space="preserve"> </w:t>
            </w:r>
          </w:p>
        </w:tc>
        <w:tc>
          <w:tcPr>
            <w:tcW w:w="3255" w:type="dxa"/>
          </w:tcPr>
          <w:p w:rsidR="00D15868" w:rsidRPr="00616DE5" w:rsidRDefault="004C739D" w:rsidP="006C06C5">
            <w:pPr>
              <w:rPr>
                <w:i/>
                <w:color w:val="000000" w:themeColor="text1"/>
              </w:rPr>
            </w:pPr>
            <w:r>
              <w:rPr>
                <w:i/>
              </w:rPr>
              <w:t>Peter Najdenov, Luka Camlek</w:t>
            </w:r>
          </w:p>
        </w:tc>
      </w:tr>
      <w:tr w:rsidR="000B645A" w:rsidRPr="000B645A" w:rsidTr="0054444F">
        <w:tc>
          <w:tcPr>
            <w:tcW w:w="1413" w:type="dxa"/>
          </w:tcPr>
          <w:p w:rsidR="00D15868" w:rsidRPr="000B645A" w:rsidRDefault="006C0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8.00-8.20</w:t>
            </w:r>
          </w:p>
        </w:tc>
        <w:tc>
          <w:tcPr>
            <w:tcW w:w="4394" w:type="dxa"/>
          </w:tcPr>
          <w:p w:rsidR="00D15868" w:rsidRPr="000B645A" w:rsidRDefault="006C06C5">
            <w:pPr>
              <w:rPr>
                <w:color w:val="000000" w:themeColor="text1"/>
              </w:rPr>
            </w:pPr>
            <w:r w:rsidRPr="006C06C5">
              <w:rPr>
                <w:color w:val="000000" w:themeColor="text1"/>
              </w:rPr>
              <w:t>Kdaj in kako z otrokom v gore?</w:t>
            </w:r>
          </w:p>
        </w:tc>
        <w:tc>
          <w:tcPr>
            <w:tcW w:w="3255" w:type="dxa"/>
          </w:tcPr>
          <w:p w:rsidR="00D15868" w:rsidRPr="007D06B8" w:rsidRDefault="007D06B8">
            <w:pPr>
              <w:rPr>
                <w:color w:val="000000" w:themeColor="text1"/>
              </w:rPr>
            </w:pPr>
            <w:r w:rsidRPr="007D06B8">
              <w:rPr>
                <w:color w:val="000000" w:themeColor="text1"/>
              </w:rPr>
              <w:t>TBA</w:t>
            </w:r>
          </w:p>
        </w:tc>
      </w:tr>
      <w:tr w:rsidR="000B645A" w:rsidRPr="000B645A" w:rsidTr="0054444F">
        <w:tc>
          <w:tcPr>
            <w:tcW w:w="1413" w:type="dxa"/>
          </w:tcPr>
          <w:p w:rsidR="00D15868" w:rsidRPr="000B645A" w:rsidRDefault="006C06C5" w:rsidP="00D158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8.20-8.40</w:t>
            </w:r>
          </w:p>
        </w:tc>
        <w:tc>
          <w:tcPr>
            <w:tcW w:w="4394" w:type="dxa"/>
          </w:tcPr>
          <w:p w:rsidR="00D15868" w:rsidRPr="000B645A" w:rsidRDefault="006C06C5">
            <w:pPr>
              <w:rPr>
                <w:color w:val="000000" w:themeColor="text1"/>
              </w:rPr>
            </w:pPr>
            <w:r w:rsidRPr="006C06C5">
              <w:rPr>
                <w:color w:val="000000" w:themeColor="text1"/>
              </w:rPr>
              <w:t>Varovalna gorniška oprema za otroke</w:t>
            </w:r>
          </w:p>
        </w:tc>
        <w:tc>
          <w:tcPr>
            <w:tcW w:w="3255" w:type="dxa"/>
          </w:tcPr>
          <w:p w:rsidR="00D15868" w:rsidRPr="007D06B8" w:rsidRDefault="006C06C5">
            <w:pPr>
              <w:rPr>
                <w:color w:val="000000" w:themeColor="text1"/>
              </w:rPr>
            </w:pPr>
            <w:r w:rsidRPr="007D06B8">
              <w:rPr>
                <w:color w:val="000000" w:themeColor="text1"/>
              </w:rPr>
              <w:t>KRT GRZS</w:t>
            </w:r>
          </w:p>
        </w:tc>
      </w:tr>
      <w:tr w:rsidR="000B645A" w:rsidRPr="000B645A" w:rsidTr="0054444F">
        <w:tc>
          <w:tcPr>
            <w:tcW w:w="1413" w:type="dxa"/>
          </w:tcPr>
          <w:p w:rsidR="00D15868" w:rsidRPr="000B645A" w:rsidRDefault="006C0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8.40-9.00</w:t>
            </w:r>
          </w:p>
        </w:tc>
        <w:tc>
          <w:tcPr>
            <w:tcW w:w="4394" w:type="dxa"/>
          </w:tcPr>
          <w:p w:rsidR="00D15868" w:rsidRPr="000B645A" w:rsidRDefault="006C06C5" w:rsidP="004A351A">
            <w:pPr>
              <w:rPr>
                <w:color w:val="000000" w:themeColor="text1"/>
              </w:rPr>
            </w:pPr>
            <w:r w:rsidRPr="006C06C5">
              <w:rPr>
                <w:color w:val="000000" w:themeColor="text1"/>
              </w:rPr>
              <w:t>Poškodbe otrok v gorah</w:t>
            </w:r>
          </w:p>
        </w:tc>
        <w:tc>
          <w:tcPr>
            <w:tcW w:w="3255" w:type="dxa"/>
          </w:tcPr>
          <w:p w:rsidR="00D15868" w:rsidRPr="007D06B8" w:rsidRDefault="006C06C5">
            <w:pPr>
              <w:rPr>
                <w:color w:val="000000" w:themeColor="text1"/>
              </w:rPr>
            </w:pPr>
            <w:r w:rsidRPr="007D06B8">
              <w:rPr>
                <w:rFonts w:eastAsia="Times New Roman"/>
              </w:rPr>
              <w:t>Luka Camlek</w:t>
            </w:r>
          </w:p>
        </w:tc>
      </w:tr>
      <w:tr w:rsidR="000B645A" w:rsidRPr="000B645A" w:rsidTr="0054444F">
        <w:tc>
          <w:tcPr>
            <w:tcW w:w="1413" w:type="dxa"/>
          </w:tcPr>
          <w:p w:rsidR="00D15868" w:rsidRPr="000B645A" w:rsidRDefault="006C0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9.00-9.20</w:t>
            </w:r>
          </w:p>
        </w:tc>
        <w:tc>
          <w:tcPr>
            <w:tcW w:w="4394" w:type="dxa"/>
          </w:tcPr>
          <w:p w:rsidR="00D15868" w:rsidRPr="000B645A" w:rsidRDefault="006C06C5" w:rsidP="00D15868">
            <w:pPr>
              <w:rPr>
                <w:color w:val="000000" w:themeColor="text1"/>
              </w:rPr>
            </w:pPr>
            <w:r w:rsidRPr="006C06C5">
              <w:rPr>
                <w:color w:val="000000" w:themeColor="text1"/>
              </w:rPr>
              <w:t>Poslabšanje kroničnih bolezni otrok v gorah</w:t>
            </w:r>
          </w:p>
        </w:tc>
        <w:tc>
          <w:tcPr>
            <w:tcW w:w="3255" w:type="dxa"/>
          </w:tcPr>
          <w:p w:rsidR="00D15868" w:rsidRPr="007D06B8" w:rsidRDefault="006C06C5">
            <w:pPr>
              <w:rPr>
                <w:color w:val="000000" w:themeColor="text1"/>
              </w:rPr>
            </w:pPr>
            <w:r w:rsidRPr="007D06B8">
              <w:rPr>
                <w:rFonts w:eastAsia="Times New Roman"/>
              </w:rPr>
              <w:t>Peter Najdenov</w:t>
            </w:r>
          </w:p>
        </w:tc>
      </w:tr>
      <w:tr w:rsidR="000B645A" w:rsidRPr="000B645A" w:rsidTr="0054444F">
        <w:tc>
          <w:tcPr>
            <w:tcW w:w="1413" w:type="dxa"/>
          </w:tcPr>
          <w:p w:rsidR="00D15868" w:rsidRPr="000B645A" w:rsidRDefault="006C0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9.20-9.40</w:t>
            </w:r>
          </w:p>
        </w:tc>
        <w:tc>
          <w:tcPr>
            <w:tcW w:w="4394" w:type="dxa"/>
          </w:tcPr>
          <w:p w:rsidR="00D15868" w:rsidRPr="000B645A" w:rsidRDefault="006C0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Dihalna stiska pri otroku</w:t>
            </w:r>
          </w:p>
        </w:tc>
        <w:tc>
          <w:tcPr>
            <w:tcW w:w="3255" w:type="dxa"/>
          </w:tcPr>
          <w:p w:rsidR="00D15868" w:rsidRPr="007D06B8" w:rsidRDefault="006C06C5" w:rsidP="00223214">
            <w:pPr>
              <w:rPr>
                <w:color w:val="000000" w:themeColor="text1"/>
              </w:rPr>
            </w:pPr>
            <w:r w:rsidRPr="007D06B8">
              <w:rPr>
                <w:rFonts w:eastAsia="Times New Roman"/>
              </w:rPr>
              <w:t>Peter Najdenov</w:t>
            </w:r>
          </w:p>
        </w:tc>
      </w:tr>
      <w:tr w:rsidR="000B645A" w:rsidRPr="000B645A" w:rsidTr="0054444F">
        <w:tc>
          <w:tcPr>
            <w:tcW w:w="1413" w:type="dxa"/>
          </w:tcPr>
          <w:p w:rsidR="00D15868" w:rsidRPr="000B645A" w:rsidRDefault="00D15868" w:rsidP="006C06C5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9</w:t>
            </w:r>
            <w:r w:rsidR="008F33C3">
              <w:rPr>
                <w:color w:val="000000" w:themeColor="text1"/>
              </w:rPr>
              <w:t>.</w:t>
            </w:r>
            <w:r w:rsidR="006C06C5">
              <w:rPr>
                <w:color w:val="000000" w:themeColor="text1"/>
              </w:rPr>
              <w:t>4</w:t>
            </w:r>
            <w:r w:rsidR="008F33C3">
              <w:rPr>
                <w:color w:val="000000" w:themeColor="text1"/>
              </w:rPr>
              <w:t>0-10.00</w:t>
            </w:r>
          </w:p>
        </w:tc>
        <w:tc>
          <w:tcPr>
            <w:tcW w:w="4394" w:type="dxa"/>
          </w:tcPr>
          <w:p w:rsidR="00D15868" w:rsidRPr="000B645A" w:rsidRDefault="008F33C3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Diskusija</w:t>
            </w:r>
          </w:p>
        </w:tc>
        <w:tc>
          <w:tcPr>
            <w:tcW w:w="3255" w:type="dxa"/>
          </w:tcPr>
          <w:p w:rsidR="00D15868" w:rsidRPr="00616DE5" w:rsidRDefault="00D15868">
            <w:pPr>
              <w:rPr>
                <w:i/>
                <w:color w:val="000000" w:themeColor="text1"/>
              </w:rPr>
            </w:pPr>
          </w:p>
        </w:tc>
      </w:tr>
      <w:tr w:rsidR="000B645A" w:rsidRPr="000B645A" w:rsidTr="0054444F">
        <w:tc>
          <w:tcPr>
            <w:tcW w:w="1413" w:type="dxa"/>
          </w:tcPr>
          <w:p w:rsidR="0011670C" w:rsidRPr="000B645A" w:rsidRDefault="0011670C" w:rsidP="00194B36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10.</w:t>
            </w:r>
            <w:r w:rsidR="008F33C3">
              <w:rPr>
                <w:color w:val="000000" w:themeColor="text1"/>
              </w:rPr>
              <w:t>00</w:t>
            </w:r>
            <w:r w:rsidRPr="000B645A">
              <w:rPr>
                <w:color w:val="000000" w:themeColor="text1"/>
              </w:rPr>
              <w:t>-10.</w:t>
            </w:r>
            <w:r w:rsidR="00194B36">
              <w:rPr>
                <w:color w:val="000000" w:themeColor="text1"/>
              </w:rPr>
              <w:t>30</w:t>
            </w:r>
          </w:p>
        </w:tc>
        <w:tc>
          <w:tcPr>
            <w:tcW w:w="4394" w:type="dxa"/>
          </w:tcPr>
          <w:p w:rsidR="0011670C" w:rsidRPr="000B645A" w:rsidRDefault="0011670C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 xml:space="preserve">Odmor </w:t>
            </w:r>
          </w:p>
        </w:tc>
        <w:tc>
          <w:tcPr>
            <w:tcW w:w="3255" w:type="dxa"/>
          </w:tcPr>
          <w:p w:rsidR="0011670C" w:rsidRPr="00616DE5" w:rsidRDefault="0011670C">
            <w:pPr>
              <w:rPr>
                <w:i/>
                <w:color w:val="000000" w:themeColor="text1"/>
              </w:rPr>
            </w:pPr>
          </w:p>
        </w:tc>
      </w:tr>
      <w:tr w:rsidR="000B645A" w:rsidRPr="006C06C5" w:rsidTr="0054444F">
        <w:tc>
          <w:tcPr>
            <w:tcW w:w="1413" w:type="dxa"/>
          </w:tcPr>
          <w:p w:rsidR="0011670C" w:rsidRPr="000B645A" w:rsidRDefault="0011670C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11670C" w:rsidRPr="006C06C5" w:rsidRDefault="006C06C5">
            <w:pPr>
              <w:rPr>
                <w:b/>
                <w:color w:val="000000" w:themeColor="text1"/>
              </w:rPr>
            </w:pPr>
            <w:r w:rsidRPr="006C06C5">
              <w:rPr>
                <w:b/>
              </w:rPr>
              <w:t>MNOŽIČNE NESREČE</w:t>
            </w:r>
          </w:p>
        </w:tc>
        <w:tc>
          <w:tcPr>
            <w:tcW w:w="3255" w:type="dxa"/>
          </w:tcPr>
          <w:p w:rsidR="0011670C" w:rsidRPr="00616DE5" w:rsidRDefault="006C06C5" w:rsidP="00AD57AB">
            <w:pPr>
              <w:rPr>
                <w:rFonts w:cstheme="minorHAnsi"/>
                <w:i/>
                <w:color w:val="000000" w:themeColor="text1"/>
              </w:rPr>
            </w:pPr>
            <w:r w:rsidRPr="00616DE5">
              <w:rPr>
                <w:rFonts w:cstheme="minorHAnsi"/>
                <w:i/>
                <w:color w:val="000000" w:themeColor="text1"/>
              </w:rPr>
              <w:t>Mitja Mohor, Miha Oman</w:t>
            </w:r>
          </w:p>
        </w:tc>
      </w:tr>
      <w:tr w:rsidR="000B645A" w:rsidRPr="000B645A" w:rsidTr="0054444F">
        <w:tc>
          <w:tcPr>
            <w:tcW w:w="1413" w:type="dxa"/>
          </w:tcPr>
          <w:p w:rsidR="0011670C" w:rsidRPr="000B645A" w:rsidRDefault="0011670C" w:rsidP="002411AE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10.</w:t>
            </w:r>
            <w:r w:rsidR="00194B36">
              <w:rPr>
                <w:color w:val="000000" w:themeColor="text1"/>
              </w:rPr>
              <w:t>30</w:t>
            </w:r>
            <w:r w:rsidRPr="000B645A">
              <w:rPr>
                <w:color w:val="000000" w:themeColor="text1"/>
              </w:rPr>
              <w:t>-1</w:t>
            </w:r>
            <w:r w:rsidR="00194B36">
              <w:rPr>
                <w:color w:val="000000" w:themeColor="text1"/>
              </w:rPr>
              <w:t>0</w:t>
            </w:r>
            <w:r w:rsidRPr="000B645A">
              <w:rPr>
                <w:color w:val="000000" w:themeColor="text1"/>
              </w:rPr>
              <w:t>.</w:t>
            </w:r>
            <w:r w:rsidR="002411AE">
              <w:rPr>
                <w:color w:val="000000" w:themeColor="text1"/>
              </w:rPr>
              <w:t>50</w:t>
            </w:r>
          </w:p>
        </w:tc>
        <w:tc>
          <w:tcPr>
            <w:tcW w:w="4394" w:type="dxa"/>
          </w:tcPr>
          <w:p w:rsidR="0011670C" w:rsidRPr="000B645A" w:rsidRDefault="006C06C5" w:rsidP="006C06C5">
            <w:pPr>
              <w:rPr>
                <w:color w:val="000000" w:themeColor="text1"/>
              </w:rPr>
            </w:pPr>
            <w:r w:rsidRPr="006C06C5">
              <w:t>Množične nesreče</w:t>
            </w:r>
            <w:r w:rsidR="004C739D">
              <w:t>- osnovni principi ukrepanja</w:t>
            </w:r>
          </w:p>
        </w:tc>
        <w:tc>
          <w:tcPr>
            <w:tcW w:w="3255" w:type="dxa"/>
          </w:tcPr>
          <w:p w:rsidR="0011670C" w:rsidRPr="007D06B8" w:rsidRDefault="006C06C5">
            <w:pPr>
              <w:rPr>
                <w:color w:val="000000" w:themeColor="text1"/>
              </w:rPr>
            </w:pPr>
            <w:r w:rsidRPr="007D06B8">
              <w:t>Miha Oman</w:t>
            </w:r>
          </w:p>
        </w:tc>
      </w:tr>
      <w:tr w:rsidR="000B645A" w:rsidRPr="000B645A" w:rsidTr="0054444F">
        <w:tc>
          <w:tcPr>
            <w:tcW w:w="1413" w:type="dxa"/>
          </w:tcPr>
          <w:p w:rsidR="0011670C" w:rsidRPr="000B645A" w:rsidRDefault="0011670C" w:rsidP="002411AE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1</w:t>
            </w:r>
            <w:r w:rsidR="00194B36">
              <w:rPr>
                <w:color w:val="000000" w:themeColor="text1"/>
              </w:rPr>
              <w:t>0</w:t>
            </w:r>
            <w:r w:rsidRPr="000B645A">
              <w:rPr>
                <w:color w:val="000000" w:themeColor="text1"/>
              </w:rPr>
              <w:t>.</w:t>
            </w:r>
            <w:r w:rsidR="002411AE">
              <w:rPr>
                <w:color w:val="000000" w:themeColor="text1"/>
              </w:rPr>
              <w:t>50</w:t>
            </w:r>
            <w:r w:rsidRPr="000B645A">
              <w:rPr>
                <w:color w:val="000000" w:themeColor="text1"/>
              </w:rPr>
              <w:t>-11.</w:t>
            </w:r>
            <w:r w:rsidR="002411AE">
              <w:rPr>
                <w:color w:val="000000" w:themeColor="text1"/>
              </w:rPr>
              <w:t>1</w:t>
            </w:r>
            <w:r w:rsidR="00194B36">
              <w:rPr>
                <w:color w:val="000000" w:themeColor="text1"/>
              </w:rPr>
              <w:t>0</w:t>
            </w:r>
          </w:p>
        </w:tc>
        <w:tc>
          <w:tcPr>
            <w:tcW w:w="4394" w:type="dxa"/>
          </w:tcPr>
          <w:p w:rsidR="0011670C" w:rsidRPr="000B645A" w:rsidRDefault="004D7CDC" w:rsidP="004D7C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Pomoč sodobne informacijske tehnologije pri množičnih nesrečah</w:t>
            </w:r>
          </w:p>
        </w:tc>
        <w:tc>
          <w:tcPr>
            <w:tcW w:w="3255" w:type="dxa"/>
          </w:tcPr>
          <w:p w:rsidR="0011670C" w:rsidRPr="007D06B8" w:rsidRDefault="006C06C5">
            <w:pPr>
              <w:rPr>
                <w:color w:val="000000" w:themeColor="text1"/>
              </w:rPr>
            </w:pPr>
            <w:r w:rsidRPr="007D06B8">
              <w:rPr>
                <w:color w:val="000000" w:themeColor="text1"/>
              </w:rPr>
              <w:t>Mitja Mohor</w:t>
            </w:r>
          </w:p>
        </w:tc>
      </w:tr>
      <w:tr w:rsidR="000B645A" w:rsidRPr="000B645A" w:rsidTr="0054444F">
        <w:tc>
          <w:tcPr>
            <w:tcW w:w="1413" w:type="dxa"/>
          </w:tcPr>
          <w:p w:rsidR="0011670C" w:rsidRPr="000B645A" w:rsidRDefault="0011670C" w:rsidP="002411AE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11.</w:t>
            </w:r>
            <w:r w:rsidR="002411AE">
              <w:rPr>
                <w:color w:val="000000" w:themeColor="text1"/>
              </w:rPr>
              <w:t>1</w:t>
            </w:r>
            <w:r w:rsidR="00194B36">
              <w:rPr>
                <w:color w:val="000000" w:themeColor="text1"/>
              </w:rPr>
              <w:t>0-11.</w:t>
            </w:r>
            <w:r w:rsidR="002411AE">
              <w:rPr>
                <w:color w:val="000000" w:themeColor="text1"/>
              </w:rPr>
              <w:t>30</w:t>
            </w:r>
          </w:p>
        </w:tc>
        <w:tc>
          <w:tcPr>
            <w:tcW w:w="4394" w:type="dxa"/>
          </w:tcPr>
          <w:p w:rsidR="0011670C" w:rsidRPr="000B645A" w:rsidRDefault="006C06C5" w:rsidP="006C06C5">
            <w:pPr>
              <w:rPr>
                <w:color w:val="000000" w:themeColor="text1"/>
              </w:rPr>
            </w:pPr>
            <w:r>
              <w:t>IKAR smernice za obravnavo množičnih nesreč v gorah</w:t>
            </w:r>
            <w:r w:rsidR="004D7CDC">
              <w:t xml:space="preserve"> in drugih težko dostopnih krajih</w:t>
            </w:r>
          </w:p>
        </w:tc>
        <w:tc>
          <w:tcPr>
            <w:tcW w:w="3255" w:type="dxa"/>
          </w:tcPr>
          <w:p w:rsidR="0011670C" w:rsidRPr="007D06B8" w:rsidRDefault="00393F12">
            <w:pPr>
              <w:rPr>
                <w:color w:val="000000" w:themeColor="text1"/>
              </w:rPr>
            </w:pPr>
            <w:r w:rsidRPr="007D06B8">
              <w:rPr>
                <w:color w:val="000000" w:themeColor="text1"/>
              </w:rPr>
              <w:t>Miha Gašperin</w:t>
            </w:r>
          </w:p>
        </w:tc>
      </w:tr>
      <w:tr w:rsidR="000B645A" w:rsidRPr="000B645A" w:rsidTr="0054444F">
        <w:tc>
          <w:tcPr>
            <w:tcW w:w="1413" w:type="dxa"/>
          </w:tcPr>
          <w:p w:rsidR="0011670C" w:rsidRPr="000B645A" w:rsidRDefault="00194B36" w:rsidP="002411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  <w:r w:rsidR="002411AE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-11.</w:t>
            </w:r>
            <w:r w:rsidR="002411AE">
              <w:rPr>
                <w:color w:val="000000" w:themeColor="text1"/>
              </w:rPr>
              <w:t>50</w:t>
            </w:r>
          </w:p>
        </w:tc>
        <w:tc>
          <w:tcPr>
            <w:tcW w:w="4394" w:type="dxa"/>
          </w:tcPr>
          <w:p w:rsidR="0011670C" w:rsidRPr="000B645A" w:rsidRDefault="004C739D" w:rsidP="004C73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Prikaz primera: m</w:t>
            </w:r>
            <w:r w:rsidR="002411AE">
              <w:rPr>
                <w:color w:val="000000" w:themeColor="text1"/>
              </w:rPr>
              <w:t>nožična nesreča na Triglavu: udari strele</w:t>
            </w:r>
          </w:p>
        </w:tc>
        <w:tc>
          <w:tcPr>
            <w:tcW w:w="3255" w:type="dxa"/>
          </w:tcPr>
          <w:p w:rsidR="0011670C" w:rsidRPr="007D06B8" w:rsidRDefault="002411AE" w:rsidP="00C171D1">
            <w:pPr>
              <w:rPr>
                <w:color w:val="000000" w:themeColor="text1"/>
              </w:rPr>
            </w:pPr>
            <w:r w:rsidRPr="007D06B8">
              <w:rPr>
                <w:color w:val="000000" w:themeColor="text1"/>
              </w:rPr>
              <w:t xml:space="preserve">Alenka </w:t>
            </w:r>
            <w:r w:rsidR="00C171D1">
              <w:rPr>
                <w:color w:val="000000" w:themeColor="text1"/>
              </w:rPr>
              <w:t>Pavlovčič</w:t>
            </w:r>
          </w:p>
        </w:tc>
      </w:tr>
      <w:tr w:rsidR="000B645A" w:rsidRPr="000B645A" w:rsidTr="0054444F">
        <w:tc>
          <w:tcPr>
            <w:tcW w:w="1413" w:type="dxa"/>
          </w:tcPr>
          <w:p w:rsidR="0011670C" w:rsidRPr="000B645A" w:rsidRDefault="0011670C" w:rsidP="002411AE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11.</w:t>
            </w:r>
            <w:r w:rsidR="002411AE">
              <w:rPr>
                <w:color w:val="000000" w:themeColor="text1"/>
              </w:rPr>
              <w:t>50-12</w:t>
            </w:r>
            <w:r w:rsidRPr="000B645A">
              <w:rPr>
                <w:color w:val="000000" w:themeColor="text1"/>
              </w:rPr>
              <w:t>.</w:t>
            </w:r>
            <w:r w:rsidR="002411AE">
              <w:rPr>
                <w:color w:val="000000" w:themeColor="text1"/>
              </w:rPr>
              <w:t>10</w:t>
            </w:r>
          </w:p>
        </w:tc>
        <w:tc>
          <w:tcPr>
            <w:tcW w:w="4394" w:type="dxa"/>
          </w:tcPr>
          <w:p w:rsidR="0011670C" w:rsidRPr="000B645A" w:rsidRDefault="004D7CDC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Diskusija</w:t>
            </w:r>
          </w:p>
        </w:tc>
        <w:tc>
          <w:tcPr>
            <w:tcW w:w="3255" w:type="dxa"/>
          </w:tcPr>
          <w:p w:rsidR="0011670C" w:rsidRPr="00616DE5" w:rsidRDefault="0011670C">
            <w:pPr>
              <w:rPr>
                <w:i/>
                <w:color w:val="000000" w:themeColor="text1"/>
              </w:rPr>
            </w:pPr>
          </w:p>
        </w:tc>
      </w:tr>
      <w:tr w:rsidR="000B645A" w:rsidRPr="000B645A" w:rsidTr="0054444F">
        <w:tc>
          <w:tcPr>
            <w:tcW w:w="1413" w:type="dxa"/>
          </w:tcPr>
          <w:p w:rsidR="0011670C" w:rsidRPr="000B645A" w:rsidRDefault="0011670C" w:rsidP="004D7CDC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1</w:t>
            </w:r>
            <w:r w:rsidR="002411AE">
              <w:rPr>
                <w:color w:val="000000" w:themeColor="text1"/>
              </w:rPr>
              <w:t>2</w:t>
            </w:r>
            <w:r w:rsidRPr="000B645A">
              <w:rPr>
                <w:color w:val="000000" w:themeColor="text1"/>
              </w:rPr>
              <w:t>.</w:t>
            </w:r>
            <w:r w:rsidR="002411AE">
              <w:rPr>
                <w:color w:val="000000" w:themeColor="text1"/>
              </w:rPr>
              <w:t>10</w:t>
            </w:r>
            <w:r w:rsidRPr="000B645A">
              <w:rPr>
                <w:color w:val="000000" w:themeColor="text1"/>
              </w:rPr>
              <w:t>-1</w:t>
            </w:r>
            <w:r w:rsidR="004D7CDC">
              <w:rPr>
                <w:color w:val="000000" w:themeColor="text1"/>
              </w:rPr>
              <w:t>3</w:t>
            </w:r>
            <w:r w:rsidRPr="000B645A">
              <w:rPr>
                <w:color w:val="000000" w:themeColor="text1"/>
              </w:rPr>
              <w:t>.</w:t>
            </w:r>
            <w:r w:rsidR="002411AE">
              <w:rPr>
                <w:color w:val="000000" w:themeColor="text1"/>
              </w:rPr>
              <w:t>3</w:t>
            </w:r>
            <w:r w:rsidR="00194B36">
              <w:rPr>
                <w:color w:val="000000" w:themeColor="text1"/>
              </w:rPr>
              <w:t>0</w:t>
            </w:r>
          </w:p>
        </w:tc>
        <w:tc>
          <w:tcPr>
            <w:tcW w:w="4394" w:type="dxa"/>
          </w:tcPr>
          <w:p w:rsidR="0011670C" w:rsidRPr="000B645A" w:rsidRDefault="004D7CDC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Kosilo</w:t>
            </w:r>
          </w:p>
        </w:tc>
        <w:tc>
          <w:tcPr>
            <w:tcW w:w="3255" w:type="dxa"/>
          </w:tcPr>
          <w:p w:rsidR="0011670C" w:rsidRPr="00616DE5" w:rsidRDefault="0011670C">
            <w:pPr>
              <w:rPr>
                <w:i/>
                <w:color w:val="000000" w:themeColor="text1"/>
              </w:rPr>
            </w:pPr>
          </w:p>
        </w:tc>
      </w:tr>
      <w:tr w:rsidR="004D7CDC" w:rsidRPr="000B645A" w:rsidTr="0054444F">
        <w:trPr>
          <w:trHeight w:val="510"/>
        </w:trPr>
        <w:tc>
          <w:tcPr>
            <w:tcW w:w="1413" w:type="dxa"/>
            <w:vMerge w:val="restart"/>
          </w:tcPr>
          <w:p w:rsidR="004D7CDC" w:rsidRPr="000B645A" w:rsidRDefault="004D7CDC" w:rsidP="004D7CDC">
            <w:pPr>
              <w:rPr>
                <w:color w:val="000000" w:themeColor="text1"/>
              </w:rPr>
            </w:pPr>
            <w:r w:rsidRPr="000B645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Pr="000B645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45.-18.15</w:t>
            </w:r>
          </w:p>
        </w:tc>
        <w:tc>
          <w:tcPr>
            <w:tcW w:w="4394" w:type="dxa"/>
          </w:tcPr>
          <w:p w:rsidR="004D7CDC" w:rsidRPr="000B645A" w:rsidRDefault="004D7CDC" w:rsidP="007A0271">
            <w:pPr>
              <w:rPr>
                <w:color w:val="000000" w:themeColor="text1"/>
              </w:rPr>
            </w:pPr>
            <w:r w:rsidRPr="000B645A">
              <w:rPr>
                <w:b/>
                <w:color w:val="000000" w:themeColor="text1"/>
              </w:rPr>
              <w:t>DELAVNICE</w:t>
            </w:r>
            <w:r w:rsidRPr="000B645A">
              <w:rPr>
                <w:color w:val="000000" w:themeColor="text1"/>
              </w:rPr>
              <w:t xml:space="preserve"> 5</w:t>
            </w:r>
            <w:r w:rsidR="007A0271">
              <w:rPr>
                <w:color w:val="000000" w:themeColor="text1"/>
              </w:rPr>
              <w:t>5</w:t>
            </w:r>
            <w:r w:rsidRPr="000B645A">
              <w:rPr>
                <w:color w:val="000000" w:themeColor="text1"/>
              </w:rPr>
              <w:t xml:space="preserve"> min efektivno, 10 min za rotacijo</w:t>
            </w:r>
            <w:r>
              <w:rPr>
                <w:color w:val="000000" w:themeColor="text1"/>
              </w:rPr>
              <w:t xml:space="preserve">. Možna bo udeležba na štirih delavnicah. Na </w:t>
            </w:r>
            <w:r w:rsidR="00D24B20">
              <w:rPr>
                <w:color w:val="000000" w:themeColor="text1"/>
              </w:rPr>
              <w:t>koncu zaključno srečanje udeležencev, analiza.</w:t>
            </w:r>
          </w:p>
        </w:tc>
        <w:tc>
          <w:tcPr>
            <w:tcW w:w="3255" w:type="dxa"/>
          </w:tcPr>
          <w:p w:rsidR="004D7CDC" w:rsidRPr="00616DE5" w:rsidRDefault="004D7CDC" w:rsidP="004D7CD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Koordinatorja</w:t>
            </w:r>
            <w:r w:rsidRPr="00616DE5">
              <w:rPr>
                <w:i/>
                <w:color w:val="000000" w:themeColor="text1"/>
              </w:rPr>
              <w:t xml:space="preserve"> delavnic: </w:t>
            </w:r>
            <w:r w:rsidRPr="00616DE5">
              <w:rPr>
                <w:rFonts w:ascii="Times New Roman" w:hAnsi="Times New Roman" w:cs="Times New Roman"/>
                <w:i/>
                <w:color w:val="000000" w:themeColor="text1"/>
              </w:rPr>
              <w:t>Janez Primožič, Uroš Lampič</w:t>
            </w:r>
          </w:p>
        </w:tc>
      </w:tr>
      <w:tr w:rsidR="004D7CDC" w:rsidRPr="000B645A" w:rsidTr="0054444F">
        <w:trPr>
          <w:trHeight w:val="195"/>
        </w:trPr>
        <w:tc>
          <w:tcPr>
            <w:tcW w:w="1413" w:type="dxa"/>
            <w:vMerge/>
          </w:tcPr>
          <w:p w:rsidR="004D7CDC" w:rsidRPr="000B645A" w:rsidRDefault="004D7CDC" w:rsidP="004D7CDC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4D7CDC" w:rsidRPr="000B645A" w:rsidRDefault="004D7CDC" w:rsidP="004D7CDC">
            <w:pPr>
              <w:pStyle w:val="Odstavekseznama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Alternativne </w:t>
            </w:r>
            <w:proofErr w:type="spellStart"/>
            <w:r>
              <w:rPr>
                <w:color w:val="000000" w:themeColor="text1"/>
              </w:rPr>
              <w:t>parenteralne</w:t>
            </w:r>
            <w:proofErr w:type="spellEnd"/>
            <w:r>
              <w:rPr>
                <w:color w:val="000000" w:themeColor="text1"/>
              </w:rPr>
              <w:t xml:space="preserve"> poti + </w:t>
            </w:r>
            <w:proofErr w:type="spellStart"/>
            <w:r>
              <w:rPr>
                <w:color w:val="000000" w:themeColor="text1"/>
              </w:rPr>
              <w:t>Hemaschock</w:t>
            </w:r>
            <w:proofErr w:type="spellEnd"/>
          </w:p>
        </w:tc>
        <w:tc>
          <w:tcPr>
            <w:tcW w:w="3255" w:type="dxa"/>
          </w:tcPr>
          <w:p w:rsidR="004D7CDC" w:rsidRPr="00616DE5" w:rsidRDefault="004D7CDC" w:rsidP="004D7CDC">
            <w:pPr>
              <w:rPr>
                <w:i/>
                <w:color w:val="000000" w:themeColor="text1"/>
              </w:rPr>
            </w:pPr>
            <w:r w:rsidRPr="00616DE5">
              <w:rPr>
                <w:i/>
                <w:color w:val="000000" w:themeColor="text1"/>
              </w:rPr>
              <w:t>Tomaž Goslar, Špela Baznik</w:t>
            </w:r>
          </w:p>
        </w:tc>
      </w:tr>
      <w:tr w:rsidR="004D7CDC" w:rsidRPr="000B645A" w:rsidTr="0054444F">
        <w:trPr>
          <w:trHeight w:val="225"/>
        </w:trPr>
        <w:tc>
          <w:tcPr>
            <w:tcW w:w="1413" w:type="dxa"/>
            <w:vMerge/>
          </w:tcPr>
          <w:p w:rsidR="004D7CDC" w:rsidRPr="000B645A" w:rsidRDefault="004D7CDC" w:rsidP="004D7CDC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4D7CDC" w:rsidRPr="000B645A" w:rsidRDefault="004D7CDC" w:rsidP="004D7CDC">
            <w:pPr>
              <w:pStyle w:val="Odstavekseznama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Množične nesreče – možnosti uporabe sodobne informacijske tehnologije za pomoč reševalcem</w:t>
            </w:r>
          </w:p>
        </w:tc>
        <w:tc>
          <w:tcPr>
            <w:tcW w:w="3255" w:type="dxa"/>
          </w:tcPr>
          <w:p w:rsidR="004D7CDC" w:rsidRPr="00616DE5" w:rsidRDefault="004D7CDC" w:rsidP="004D7CD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Mitja Mohor, Miha Oman</w:t>
            </w:r>
          </w:p>
        </w:tc>
      </w:tr>
      <w:tr w:rsidR="004D7CDC" w:rsidRPr="000B645A" w:rsidTr="0054444F">
        <w:trPr>
          <w:trHeight w:val="195"/>
        </w:trPr>
        <w:tc>
          <w:tcPr>
            <w:tcW w:w="1413" w:type="dxa"/>
            <w:vMerge/>
          </w:tcPr>
          <w:p w:rsidR="004D7CDC" w:rsidRPr="000B645A" w:rsidRDefault="004D7CDC" w:rsidP="004D7CDC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4D7CDC" w:rsidRPr="000B645A" w:rsidRDefault="004D7CDC" w:rsidP="004D7CDC">
            <w:pPr>
              <w:pStyle w:val="Odstavekseznama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UKV komunikacija in navigacija na intervencijah</w:t>
            </w:r>
          </w:p>
        </w:tc>
        <w:tc>
          <w:tcPr>
            <w:tcW w:w="3255" w:type="dxa"/>
          </w:tcPr>
          <w:p w:rsidR="004D7CDC" w:rsidRPr="00616DE5" w:rsidRDefault="004D7CDC" w:rsidP="004D7CD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Grega Bahun, KI GRZS</w:t>
            </w:r>
          </w:p>
        </w:tc>
      </w:tr>
      <w:tr w:rsidR="004D7CDC" w:rsidRPr="000B645A" w:rsidTr="0054444F">
        <w:trPr>
          <w:trHeight w:val="435"/>
        </w:trPr>
        <w:tc>
          <w:tcPr>
            <w:tcW w:w="1413" w:type="dxa"/>
            <w:vMerge/>
          </w:tcPr>
          <w:p w:rsidR="004D7CDC" w:rsidRPr="000B645A" w:rsidRDefault="004D7CDC" w:rsidP="004D7CDC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4D7CDC" w:rsidRPr="000B645A" w:rsidRDefault="004D7CDC" w:rsidP="004D7CDC">
            <w:pPr>
              <w:pStyle w:val="Odstavekseznama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Imobilizacija v zahtevnem terenu</w:t>
            </w:r>
          </w:p>
        </w:tc>
        <w:tc>
          <w:tcPr>
            <w:tcW w:w="3255" w:type="dxa"/>
          </w:tcPr>
          <w:p w:rsidR="004D7CDC" w:rsidRPr="00616DE5" w:rsidRDefault="004D7CDC" w:rsidP="004D7CDC">
            <w:pPr>
              <w:rPr>
                <w:i/>
                <w:color w:val="000000" w:themeColor="text1"/>
              </w:rPr>
            </w:pPr>
            <w:r w:rsidRPr="00616DE5">
              <w:rPr>
                <w:i/>
                <w:color w:val="000000" w:themeColor="text1"/>
              </w:rPr>
              <w:t>Uroš Lampič, Janez Primožič</w:t>
            </w:r>
          </w:p>
        </w:tc>
      </w:tr>
      <w:tr w:rsidR="004D7CDC" w:rsidRPr="000B645A" w:rsidTr="0054444F">
        <w:trPr>
          <w:trHeight w:val="435"/>
        </w:trPr>
        <w:tc>
          <w:tcPr>
            <w:tcW w:w="1413" w:type="dxa"/>
          </w:tcPr>
          <w:p w:rsidR="004D7CDC" w:rsidRPr="000B645A" w:rsidRDefault="004D7CDC" w:rsidP="004D7CDC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4D7CDC" w:rsidRDefault="004C739D" w:rsidP="004C739D">
            <w:pPr>
              <w:pStyle w:val="Odstavekseznama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Zagotavljanje dihalne poti</w:t>
            </w:r>
          </w:p>
        </w:tc>
        <w:tc>
          <w:tcPr>
            <w:tcW w:w="3255" w:type="dxa"/>
          </w:tcPr>
          <w:p w:rsidR="004D7CDC" w:rsidRPr="00616DE5" w:rsidRDefault="004C739D" w:rsidP="00E3148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Martina Zupančič</w:t>
            </w:r>
            <w:r w:rsidR="00216D1A">
              <w:rPr>
                <w:i/>
                <w:color w:val="000000" w:themeColor="text1"/>
              </w:rPr>
              <w:t xml:space="preserve">, </w:t>
            </w:r>
            <w:r w:rsidR="00E3148A">
              <w:rPr>
                <w:i/>
                <w:color w:val="000000" w:themeColor="text1"/>
              </w:rPr>
              <w:t xml:space="preserve">Miha </w:t>
            </w:r>
            <w:proofErr w:type="spellStart"/>
            <w:r w:rsidR="00E3148A">
              <w:rPr>
                <w:i/>
                <w:color w:val="000000" w:themeColor="text1"/>
              </w:rPr>
              <w:t>Požek</w:t>
            </w:r>
            <w:proofErr w:type="spellEnd"/>
          </w:p>
        </w:tc>
      </w:tr>
      <w:tr w:rsidR="00F254CD" w:rsidRPr="000B645A" w:rsidTr="0054444F">
        <w:trPr>
          <w:trHeight w:val="435"/>
        </w:trPr>
        <w:tc>
          <w:tcPr>
            <w:tcW w:w="1413" w:type="dxa"/>
          </w:tcPr>
          <w:p w:rsidR="00F254CD" w:rsidRPr="000B645A" w:rsidRDefault="00F254CD" w:rsidP="004D7CDC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F254CD" w:rsidRDefault="00F254CD" w:rsidP="004C739D">
            <w:pPr>
              <w:pStyle w:val="Odstavekseznama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Pomoč pri soočanju s stresom: joga in metoda </w:t>
            </w:r>
            <w:proofErr w:type="spellStart"/>
            <w:r>
              <w:rPr>
                <w:color w:val="000000" w:themeColor="text1"/>
              </w:rPr>
              <w:t>Feldenkreis</w:t>
            </w:r>
            <w:proofErr w:type="spellEnd"/>
          </w:p>
        </w:tc>
        <w:tc>
          <w:tcPr>
            <w:tcW w:w="3255" w:type="dxa"/>
          </w:tcPr>
          <w:p w:rsidR="00F254CD" w:rsidRDefault="00F254CD" w:rsidP="004D7CD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Mateja Vrhunc Tomazin, Nuša Romih</w:t>
            </w:r>
          </w:p>
        </w:tc>
      </w:tr>
    </w:tbl>
    <w:p w:rsidR="00D15868" w:rsidRPr="000B645A" w:rsidRDefault="00D9005F">
      <w:pPr>
        <w:rPr>
          <w:color w:val="000000" w:themeColor="text1"/>
        </w:rPr>
      </w:pPr>
      <w:r w:rsidRPr="000B645A">
        <w:rPr>
          <w:color w:val="000000" w:themeColor="text1"/>
        </w:rPr>
        <w:t xml:space="preserve">    </w:t>
      </w:r>
    </w:p>
    <w:p w:rsidR="00D9005F" w:rsidRPr="000B645A" w:rsidRDefault="00D9005F" w:rsidP="00D9005F">
      <w:pPr>
        <w:rPr>
          <w:rFonts w:cstheme="minorHAnsi"/>
          <w:b/>
          <w:color w:val="000000" w:themeColor="text1"/>
          <w:sz w:val="28"/>
          <w:szCs w:val="28"/>
        </w:rPr>
        <w:sectPr w:rsidR="00D9005F" w:rsidRPr="000B645A" w:rsidSect="00D900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B645A">
        <w:rPr>
          <w:noProof/>
          <w:color w:val="000000" w:themeColor="text1"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 wp14:anchorId="4795AC94" wp14:editId="540A919E">
            <wp:simplePos x="0" y="0"/>
            <wp:positionH relativeFrom="column">
              <wp:posOffset>3691255</wp:posOffset>
            </wp:positionH>
            <wp:positionV relativeFrom="paragraph">
              <wp:posOffset>326339</wp:posOffset>
            </wp:positionV>
            <wp:extent cx="1619250" cy="1689735"/>
            <wp:effectExtent l="0" t="0" r="0" b="5715"/>
            <wp:wrapSquare wrapText="bothSides"/>
            <wp:docPr id="8" name="Slika 8" descr="Zajet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Zajet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8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45A">
        <w:rPr>
          <w:rFonts w:cstheme="minorHAnsi"/>
          <w:b/>
          <w:color w:val="000000" w:themeColor="text1"/>
          <w:sz w:val="28"/>
          <w:szCs w:val="28"/>
        </w:rPr>
        <w:t xml:space="preserve">                                                                                        KOMISIJA ZA MEDICINO               </w:t>
      </w:r>
    </w:p>
    <w:p w:rsidR="00D9005F" w:rsidRPr="000B645A" w:rsidRDefault="00D9005F" w:rsidP="00D9005F">
      <w:pPr>
        <w:rPr>
          <w:color w:val="000000" w:themeColor="text1"/>
        </w:rPr>
      </w:pPr>
      <w:r w:rsidRPr="000B645A">
        <w:rPr>
          <w:noProof/>
          <w:color w:val="000000" w:themeColor="text1"/>
          <w:lang w:eastAsia="sl-SI"/>
        </w:rPr>
        <w:drawing>
          <wp:inline distT="0" distB="0" distL="0" distR="0" wp14:anchorId="4E7A4396" wp14:editId="437FBAB1">
            <wp:extent cx="3019231" cy="113347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094" cy="11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5F" w:rsidRPr="000B645A" w:rsidRDefault="00D9005F">
      <w:pPr>
        <w:rPr>
          <w:color w:val="000000" w:themeColor="text1"/>
        </w:rPr>
      </w:pPr>
    </w:p>
    <w:p w:rsidR="00D9005F" w:rsidRPr="000B645A" w:rsidRDefault="00D9005F">
      <w:pPr>
        <w:rPr>
          <w:color w:val="000000" w:themeColor="text1"/>
        </w:rPr>
      </w:pPr>
    </w:p>
    <w:sectPr w:rsidR="00D9005F" w:rsidRPr="000B645A" w:rsidSect="00D900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53900"/>
    <w:multiLevelType w:val="hybridMultilevel"/>
    <w:tmpl w:val="8C8E9852"/>
    <w:lvl w:ilvl="0" w:tplc="AB125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D2F06"/>
    <w:multiLevelType w:val="hybridMultilevel"/>
    <w:tmpl w:val="7DCC8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13"/>
    <w:rsid w:val="00001135"/>
    <w:rsid w:val="00006292"/>
    <w:rsid w:val="00012256"/>
    <w:rsid w:val="00012618"/>
    <w:rsid w:val="000138A0"/>
    <w:rsid w:val="000138A1"/>
    <w:rsid w:val="000166D2"/>
    <w:rsid w:val="000170B2"/>
    <w:rsid w:val="000170C0"/>
    <w:rsid w:val="000223F8"/>
    <w:rsid w:val="0002401E"/>
    <w:rsid w:val="00025E41"/>
    <w:rsid w:val="0002623D"/>
    <w:rsid w:val="00026F90"/>
    <w:rsid w:val="00032CA7"/>
    <w:rsid w:val="00033DE8"/>
    <w:rsid w:val="000358D4"/>
    <w:rsid w:val="0003782C"/>
    <w:rsid w:val="000407B0"/>
    <w:rsid w:val="00041463"/>
    <w:rsid w:val="00041AF1"/>
    <w:rsid w:val="00045EF2"/>
    <w:rsid w:val="00046AD3"/>
    <w:rsid w:val="000513CE"/>
    <w:rsid w:val="000516C8"/>
    <w:rsid w:val="00052EBE"/>
    <w:rsid w:val="000531F5"/>
    <w:rsid w:val="00055C70"/>
    <w:rsid w:val="0005674B"/>
    <w:rsid w:val="00056D2A"/>
    <w:rsid w:val="00057590"/>
    <w:rsid w:val="000575F1"/>
    <w:rsid w:val="00057977"/>
    <w:rsid w:val="000616D3"/>
    <w:rsid w:val="0006224B"/>
    <w:rsid w:val="00064932"/>
    <w:rsid w:val="000655B6"/>
    <w:rsid w:val="0006795B"/>
    <w:rsid w:val="00070034"/>
    <w:rsid w:val="00070096"/>
    <w:rsid w:val="00071EF1"/>
    <w:rsid w:val="00074254"/>
    <w:rsid w:val="00076F5B"/>
    <w:rsid w:val="000802FB"/>
    <w:rsid w:val="00081398"/>
    <w:rsid w:val="00083EB0"/>
    <w:rsid w:val="00084D56"/>
    <w:rsid w:val="0009089D"/>
    <w:rsid w:val="00093E99"/>
    <w:rsid w:val="00094E21"/>
    <w:rsid w:val="00095A2F"/>
    <w:rsid w:val="000975B5"/>
    <w:rsid w:val="00097798"/>
    <w:rsid w:val="000A0F65"/>
    <w:rsid w:val="000A303F"/>
    <w:rsid w:val="000B02F3"/>
    <w:rsid w:val="000B0D2B"/>
    <w:rsid w:val="000B305F"/>
    <w:rsid w:val="000B645A"/>
    <w:rsid w:val="000B7782"/>
    <w:rsid w:val="000B7D5A"/>
    <w:rsid w:val="000C0F39"/>
    <w:rsid w:val="000C1741"/>
    <w:rsid w:val="000C1877"/>
    <w:rsid w:val="000C1E5D"/>
    <w:rsid w:val="000C2A94"/>
    <w:rsid w:val="000C3FDD"/>
    <w:rsid w:val="000C5321"/>
    <w:rsid w:val="000C696E"/>
    <w:rsid w:val="000C7E8C"/>
    <w:rsid w:val="000D2022"/>
    <w:rsid w:val="000D2CFF"/>
    <w:rsid w:val="000D36A0"/>
    <w:rsid w:val="000D4A0B"/>
    <w:rsid w:val="000D57A5"/>
    <w:rsid w:val="000E373C"/>
    <w:rsid w:val="000E4C47"/>
    <w:rsid w:val="000E4D25"/>
    <w:rsid w:val="000E5B99"/>
    <w:rsid w:val="000E5DAB"/>
    <w:rsid w:val="000E62C6"/>
    <w:rsid w:val="000E6615"/>
    <w:rsid w:val="000F0434"/>
    <w:rsid w:val="000F0CD3"/>
    <w:rsid w:val="000F2CC6"/>
    <w:rsid w:val="000F4094"/>
    <w:rsid w:val="000F4098"/>
    <w:rsid w:val="000F484A"/>
    <w:rsid w:val="000F576C"/>
    <w:rsid w:val="000F6DD8"/>
    <w:rsid w:val="000F7DC7"/>
    <w:rsid w:val="00100AD8"/>
    <w:rsid w:val="001046D2"/>
    <w:rsid w:val="00107553"/>
    <w:rsid w:val="001103EF"/>
    <w:rsid w:val="00111BE5"/>
    <w:rsid w:val="0011302D"/>
    <w:rsid w:val="00114846"/>
    <w:rsid w:val="00115267"/>
    <w:rsid w:val="0011670C"/>
    <w:rsid w:val="00123B64"/>
    <w:rsid w:val="00123FC2"/>
    <w:rsid w:val="00124457"/>
    <w:rsid w:val="00127D5C"/>
    <w:rsid w:val="001316A4"/>
    <w:rsid w:val="00132E24"/>
    <w:rsid w:val="00133261"/>
    <w:rsid w:val="0013402E"/>
    <w:rsid w:val="00134A5F"/>
    <w:rsid w:val="00135E4F"/>
    <w:rsid w:val="00136931"/>
    <w:rsid w:val="00136E86"/>
    <w:rsid w:val="00136EF0"/>
    <w:rsid w:val="00137ACC"/>
    <w:rsid w:val="00140C9A"/>
    <w:rsid w:val="00142A93"/>
    <w:rsid w:val="001447FA"/>
    <w:rsid w:val="001458A5"/>
    <w:rsid w:val="00146AC1"/>
    <w:rsid w:val="001502BE"/>
    <w:rsid w:val="00151AF1"/>
    <w:rsid w:val="00155045"/>
    <w:rsid w:val="00155A81"/>
    <w:rsid w:val="00157ABD"/>
    <w:rsid w:val="00160E37"/>
    <w:rsid w:val="00161531"/>
    <w:rsid w:val="00161D25"/>
    <w:rsid w:val="00163302"/>
    <w:rsid w:val="00164E6A"/>
    <w:rsid w:val="00165068"/>
    <w:rsid w:val="00165648"/>
    <w:rsid w:val="00167ADD"/>
    <w:rsid w:val="00175183"/>
    <w:rsid w:val="001751E8"/>
    <w:rsid w:val="0017679E"/>
    <w:rsid w:val="001819C8"/>
    <w:rsid w:val="00182570"/>
    <w:rsid w:val="00182924"/>
    <w:rsid w:val="001851CC"/>
    <w:rsid w:val="00187720"/>
    <w:rsid w:val="00190A74"/>
    <w:rsid w:val="00190AF9"/>
    <w:rsid w:val="0019240E"/>
    <w:rsid w:val="00194B36"/>
    <w:rsid w:val="0019630C"/>
    <w:rsid w:val="001A06D2"/>
    <w:rsid w:val="001A0F7C"/>
    <w:rsid w:val="001A154F"/>
    <w:rsid w:val="001A52E8"/>
    <w:rsid w:val="001A675B"/>
    <w:rsid w:val="001A6ACD"/>
    <w:rsid w:val="001B0CDA"/>
    <w:rsid w:val="001B0FD4"/>
    <w:rsid w:val="001B3567"/>
    <w:rsid w:val="001B5F75"/>
    <w:rsid w:val="001C2178"/>
    <w:rsid w:val="001C41BF"/>
    <w:rsid w:val="001C4BDD"/>
    <w:rsid w:val="001C5910"/>
    <w:rsid w:val="001C60D4"/>
    <w:rsid w:val="001C6502"/>
    <w:rsid w:val="001D014B"/>
    <w:rsid w:val="001D1054"/>
    <w:rsid w:val="001D1192"/>
    <w:rsid w:val="001D2CF9"/>
    <w:rsid w:val="001D3F16"/>
    <w:rsid w:val="001D5346"/>
    <w:rsid w:val="001D5359"/>
    <w:rsid w:val="001D56BC"/>
    <w:rsid w:val="001D5FF6"/>
    <w:rsid w:val="001D6A5E"/>
    <w:rsid w:val="001D75B4"/>
    <w:rsid w:val="001E1551"/>
    <w:rsid w:val="001E1BDF"/>
    <w:rsid w:val="001E600A"/>
    <w:rsid w:val="001F2805"/>
    <w:rsid w:val="001F2FC1"/>
    <w:rsid w:val="001F3F83"/>
    <w:rsid w:val="001F493C"/>
    <w:rsid w:val="001F6766"/>
    <w:rsid w:val="001F7A26"/>
    <w:rsid w:val="001F7DC9"/>
    <w:rsid w:val="00202139"/>
    <w:rsid w:val="002035BD"/>
    <w:rsid w:val="00203A7D"/>
    <w:rsid w:val="002048D3"/>
    <w:rsid w:val="00207952"/>
    <w:rsid w:val="00207F93"/>
    <w:rsid w:val="002126F6"/>
    <w:rsid w:val="002143B8"/>
    <w:rsid w:val="0021558C"/>
    <w:rsid w:val="00216120"/>
    <w:rsid w:val="00216158"/>
    <w:rsid w:val="00216D1A"/>
    <w:rsid w:val="00216E53"/>
    <w:rsid w:val="002174B1"/>
    <w:rsid w:val="00221276"/>
    <w:rsid w:val="00223214"/>
    <w:rsid w:val="0022393C"/>
    <w:rsid w:val="00223ECD"/>
    <w:rsid w:val="00225E94"/>
    <w:rsid w:val="00231589"/>
    <w:rsid w:val="00234447"/>
    <w:rsid w:val="00237B85"/>
    <w:rsid w:val="002411AE"/>
    <w:rsid w:val="00243128"/>
    <w:rsid w:val="00243B96"/>
    <w:rsid w:val="00244028"/>
    <w:rsid w:val="002533BF"/>
    <w:rsid w:val="00254C1B"/>
    <w:rsid w:val="002558D8"/>
    <w:rsid w:val="00255E00"/>
    <w:rsid w:val="0025638F"/>
    <w:rsid w:val="00257EFB"/>
    <w:rsid w:val="002629CB"/>
    <w:rsid w:val="00271950"/>
    <w:rsid w:val="0027292C"/>
    <w:rsid w:val="002751FD"/>
    <w:rsid w:val="002813DF"/>
    <w:rsid w:val="00281A74"/>
    <w:rsid w:val="0028467E"/>
    <w:rsid w:val="00286CA6"/>
    <w:rsid w:val="002924D0"/>
    <w:rsid w:val="00294981"/>
    <w:rsid w:val="0029536F"/>
    <w:rsid w:val="002957E2"/>
    <w:rsid w:val="002A0BF1"/>
    <w:rsid w:val="002A1509"/>
    <w:rsid w:val="002A2675"/>
    <w:rsid w:val="002A331E"/>
    <w:rsid w:val="002A38B8"/>
    <w:rsid w:val="002B01B0"/>
    <w:rsid w:val="002B058B"/>
    <w:rsid w:val="002B1181"/>
    <w:rsid w:val="002B20E8"/>
    <w:rsid w:val="002B25FC"/>
    <w:rsid w:val="002B295A"/>
    <w:rsid w:val="002B489E"/>
    <w:rsid w:val="002C0DF4"/>
    <w:rsid w:val="002C43A1"/>
    <w:rsid w:val="002D12CC"/>
    <w:rsid w:val="002D1ABA"/>
    <w:rsid w:val="002D1B19"/>
    <w:rsid w:val="002E13D2"/>
    <w:rsid w:val="002E35A7"/>
    <w:rsid w:val="002F0909"/>
    <w:rsid w:val="002F09C4"/>
    <w:rsid w:val="002F2E96"/>
    <w:rsid w:val="002F3AE2"/>
    <w:rsid w:val="002F3EAC"/>
    <w:rsid w:val="002F4AA0"/>
    <w:rsid w:val="002F7E55"/>
    <w:rsid w:val="003024BB"/>
    <w:rsid w:val="0031363B"/>
    <w:rsid w:val="00316537"/>
    <w:rsid w:val="00316D9C"/>
    <w:rsid w:val="003179A2"/>
    <w:rsid w:val="00320E0A"/>
    <w:rsid w:val="003243A4"/>
    <w:rsid w:val="00324825"/>
    <w:rsid w:val="003253B4"/>
    <w:rsid w:val="003261D7"/>
    <w:rsid w:val="00331E75"/>
    <w:rsid w:val="003320C7"/>
    <w:rsid w:val="00334738"/>
    <w:rsid w:val="003353C9"/>
    <w:rsid w:val="00336F4D"/>
    <w:rsid w:val="00337F2C"/>
    <w:rsid w:val="0034082E"/>
    <w:rsid w:val="00342FBD"/>
    <w:rsid w:val="00344F06"/>
    <w:rsid w:val="00345D10"/>
    <w:rsid w:val="00346DA7"/>
    <w:rsid w:val="003520C8"/>
    <w:rsid w:val="00355D88"/>
    <w:rsid w:val="00355E68"/>
    <w:rsid w:val="00356C8A"/>
    <w:rsid w:val="00357B3F"/>
    <w:rsid w:val="00360032"/>
    <w:rsid w:val="00360459"/>
    <w:rsid w:val="003611C4"/>
    <w:rsid w:val="00361E3B"/>
    <w:rsid w:val="0036206C"/>
    <w:rsid w:val="00364584"/>
    <w:rsid w:val="00371A80"/>
    <w:rsid w:val="00371E89"/>
    <w:rsid w:val="0037492B"/>
    <w:rsid w:val="00380271"/>
    <w:rsid w:val="00381BE4"/>
    <w:rsid w:val="00382A31"/>
    <w:rsid w:val="003867F4"/>
    <w:rsid w:val="00387B05"/>
    <w:rsid w:val="00391EC6"/>
    <w:rsid w:val="00393F12"/>
    <w:rsid w:val="0039414D"/>
    <w:rsid w:val="0039427B"/>
    <w:rsid w:val="00395E54"/>
    <w:rsid w:val="00395FEA"/>
    <w:rsid w:val="003A00FF"/>
    <w:rsid w:val="003A0B6D"/>
    <w:rsid w:val="003A1975"/>
    <w:rsid w:val="003A2D54"/>
    <w:rsid w:val="003A3454"/>
    <w:rsid w:val="003A6CB0"/>
    <w:rsid w:val="003B0FFF"/>
    <w:rsid w:val="003B1D8F"/>
    <w:rsid w:val="003B43F8"/>
    <w:rsid w:val="003B6C96"/>
    <w:rsid w:val="003B7D2E"/>
    <w:rsid w:val="003C5CCD"/>
    <w:rsid w:val="003C61AB"/>
    <w:rsid w:val="003D09E6"/>
    <w:rsid w:val="003D22B5"/>
    <w:rsid w:val="003D3475"/>
    <w:rsid w:val="003D6FF6"/>
    <w:rsid w:val="003E3570"/>
    <w:rsid w:val="003E4764"/>
    <w:rsid w:val="003E771F"/>
    <w:rsid w:val="003E7F8C"/>
    <w:rsid w:val="003F4AFC"/>
    <w:rsid w:val="003F51E9"/>
    <w:rsid w:val="003F54C0"/>
    <w:rsid w:val="003F79BA"/>
    <w:rsid w:val="004003FC"/>
    <w:rsid w:val="00401476"/>
    <w:rsid w:val="00401881"/>
    <w:rsid w:val="0040333C"/>
    <w:rsid w:val="00406DF3"/>
    <w:rsid w:val="00407654"/>
    <w:rsid w:val="00411029"/>
    <w:rsid w:val="0041180B"/>
    <w:rsid w:val="00415151"/>
    <w:rsid w:val="0041564F"/>
    <w:rsid w:val="004211B4"/>
    <w:rsid w:val="00421C39"/>
    <w:rsid w:val="00433106"/>
    <w:rsid w:val="00433400"/>
    <w:rsid w:val="00435AEA"/>
    <w:rsid w:val="004361FE"/>
    <w:rsid w:val="0044363F"/>
    <w:rsid w:val="0044778E"/>
    <w:rsid w:val="0045504F"/>
    <w:rsid w:val="00455CF5"/>
    <w:rsid w:val="0046082E"/>
    <w:rsid w:val="004646E3"/>
    <w:rsid w:val="00466091"/>
    <w:rsid w:val="00470DBC"/>
    <w:rsid w:val="004720D0"/>
    <w:rsid w:val="00474B8B"/>
    <w:rsid w:val="00476849"/>
    <w:rsid w:val="00476EDF"/>
    <w:rsid w:val="00477143"/>
    <w:rsid w:val="00480E7B"/>
    <w:rsid w:val="00481276"/>
    <w:rsid w:val="004834C8"/>
    <w:rsid w:val="00483F03"/>
    <w:rsid w:val="00493E25"/>
    <w:rsid w:val="00493F57"/>
    <w:rsid w:val="004950CF"/>
    <w:rsid w:val="0049751C"/>
    <w:rsid w:val="004977EC"/>
    <w:rsid w:val="00497E8F"/>
    <w:rsid w:val="004A15D8"/>
    <w:rsid w:val="004A1B3F"/>
    <w:rsid w:val="004A2B24"/>
    <w:rsid w:val="004A351A"/>
    <w:rsid w:val="004A3F91"/>
    <w:rsid w:val="004B70C8"/>
    <w:rsid w:val="004C10F2"/>
    <w:rsid w:val="004C3440"/>
    <w:rsid w:val="004C38D3"/>
    <w:rsid w:val="004C4E97"/>
    <w:rsid w:val="004C5607"/>
    <w:rsid w:val="004C739D"/>
    <w:rsid w:val="004D0596"/>
    <w:rsid w:val="004D54D7"/>
    <w:rsid w:val="004D7CDC"/>
    <w:rsid w:val="004E0358"/>
    <w:rsid w:val="004E070B"/>
    <w:rsid w:val="004E0F46"/>
    <w:rsid w:val="004E2282"/>
    <w:rsid w:val="004E390D"/>
    <w:rsid w:val="004E3AFD"/>
    <w:rsid w:val="004E4BB1"/>
    <w:rsid w:val="004E735E"/>
    <w:rsid w:val="004E7CEB"/>
    <w:rsid w:val="004F2411"/>
    <w:rsid w:val="004F48A6"/>
    <w:rsid w:val="005020EC"/>
    <w:rsid w:val="00505D75"/>
    <w:rsid w:val="005070FE"/>
    <w:rsid w:val="00507BE5"/>
    <w:rsid w:val="005108ED"/>
    <w:rsid w:val="0051558E"/>
    <w:rsid w:val="005175BF"/>
    <w:rsid w:val="00523B57"/>
    <w:rsid w:val="00523CA2"/>
    <w:rsid w:val="00526728"/>
    <w:rsid w:val="00527233"/>
    <w:rsid w:val="0053215C"/>
    <w:rsid w:val="00532E78"/>
    <w:rsid w:val="005363D9"/>
    <w:rsid w:val="00537886"/>
    <w:rsid w:val="00537B1D"/>
    <w:rsid w:val="005419EB"/>
    <w:rsid w:val="00544363"/>
    <w:rsid w:val="0054444F"/>
    <w:rsid w:val="00546E83"/>
    <w:rsid w:val="00553FAB"/>
    <w:rsid w:val="00554B05"/>
    <w:rsid w:val="005604C2"/>
    <w:rsid w:val="00562B8D"/>
    <w:rsid w:val="00563986"/>
    <w:rsid w:val="0056440E"/>
    <w:rsid w:val="0056471E"/>
    <w:rsid w:val="00566592"/>
    <w:rsid w:val="00567A5E"/>
    <w:rsid w:val="0057623A"/>
    <w:rsid w:val="00576AFA"/>
    <w:rsid w:val="00577617"/>
    <w:rsid w:val="005803EB"/>
    <w:rsid w:val="005809A1"/>
    <w:rsid w:val="005828BF"/>
    <w:rsid w:val="005847F4"/>
    <w:rsid w:val="005864D3"/>
    <w:rsid w:val="0058685B"/>
    <w:rsid w:val="00586D81"/>
    <w:rsid w:val="00586F8F"/>
    <w:rsid w:val="00591DB6"/>
    <w:rsid w:val="0059282F"/>
    <w:rsid w:val="00594752"/>
    <w:rsid w:val="0059533A"/>
    <w:rsid w:val="005971CD"/>
    <w:rsid w:val="005972B2"/>
    <w:rsid w:val="00597549"/>
    <w:rsid w:val="00597DE9"/>
    <w:rsid w:val="005A0B20"/>
    <w:rsid w:val="005A1AE9"/>
    <w:rsid w:val="005A55DD"/>
    <w:rsid w:val="005A7016"/>
    <w:rsid w:val="005A7B8C"/>
    <w:rsid w:val="005A7EE4"/>
    <w:rsid w:val="005B26FA"/>
    <w:rsid w:val="005B6BB9"/>
    <w:rsid w:val="005C1155"/>
    <w:rsid w:val="005C1C15"/>
    <w:rsid w:val="005C7C69"/>
    <w:rsid w:val="005D0D34"/>
    <w:rsid w:val="005D380C"/>
    <w:rsid w:val="005D52EA"/>
    <w:rsid w:val="005E18CE"/>
    <w:rsid w:val="005E3C24"/>
    <w:rsid w:val="005E4E0E"/>
    <w:rsid w:val="005E7048"/>
    <w:rsid w:val="005E7605"/>
    <w:rsid w:val="005E7B75"/>
    <w:rsid w:val="005F0EB0"/>
    <w:rsid w:val="005F1CCC"/>
    <w:rsid w:val="005F4807"/>
    <w:rsid w:val="005F7E1C"/>
    <w:rsid w:val="00600CA0"/>
    <w:rsid w:val="00602D39"/>
    <w:rsid w:val="00606CB4"/>
    <w:rsid w:val="006147BA"/>
    <w:rsid w:val="00616DE5"/>
    <w:rsid w:val="00622D34"/>
    <w:rsid w:val="006235D2"/>
    <w:rsid w:val="00623CF9"/>
    <w:rsid w:val="00624024"/>
    <w:rsid w:val="00627E54"/>
    <w:rsid w:val="0063113C"/>
    <w:rsid w:val="00631E93"/>
    <w:rsid w:val="00636D5A"/>
    <w:rsid w:val="006435AA"/>
    <w:rsid w:val="006448B3"/>
    <w:rsid w:val="00647497"/>
    <w:rsid w:val="00647B06"/>
    <w:rsid w:val="00647C5A"/>
    <w:rsid w:val="00652446"/>
    <w:rsid w:val="0065438B"/>
    <w:rsid w:val="00655320"/>
    <w:rsid w:val="0065664B"/>
    <w:rsid w:val="00667746"/>
    <w:rsid w:val="00670B74"/>
    <w:rsid w:val="00672230"/>
    <w:rsid w:val="006723AA"/>
    <w:rsid w:val="00674EEB"/>
    <w:rsid w:val="0067581F"/>
    <w:rsid w:val="00675C36"/>
    <w:rsid w:val="00675F02"/>
    <w:rsid w:val="006769BA"/>
    <w:rsid w:val="006774BD"/>
    <w:rsid w:val="00680B86"/>
    <w:rsid w:val="006816C3"/>
    <w:rsid w:val="00681FE9"/>
    <w:rsid w:val="006834D2"/>
    <w:rsid w:val="006852E0"/>
    <w:rsid w:val="00686E0B"/>
    <w:rsid w:val="00687FAD"/>
    <w:rsid w:val="00692FC5"/>
    <w:rsid w:val="00694F0B"/>
    <w:rsid w:val="006978A9"/>
    <w:rsid w:val="006A08C8"/>
    <w:rsid w:val="006A229E"/>
    <w:rsid w:val="006A3C2C"/>
    <w:rsid w:val="006A52FA"/>
    <w:rsid w:val="006A557B"/>
    <w:rsid w:val="006A6100"/>
    <w:rsid w:val="006B741A"/>
    <w:rsid w:val="006C06C5"/>
    <w:rsid w:val="006C3E8B"/>
    <w:rsid w:val="006C76B9"/>
    <w:rsid w:val="006D1A22"/>
    <w:rsid w:val="006D27E5"/>
    <w:rsid w:val="006D44CA"/>
    <w:rsid w:val="006D7192"/>
    <w:rsid w:val="006E1135"/>
    <w:rsid w:val="006E3B46"/>
    <w:rsid w:val="006E7E6F"/>
    <w:rsid w:val="006F1C56"/>
    <w:rsid w:val="006F23F2"/>
    <w:rsid w:val="006F264F"/>
    <w:rsid w:val="006F3133"/>
    <w:rsid w:val="006F5CFF"/>
    <w:rsid w:val="006F60C0"/>
    <w:rsid w:val="006F6FFD"/>
    <w:rsid w:val="006F7EF7"/>
    <w:rsid w:val="0070177A"/>
    <w:rsid w:val="00702454"/>
    <w:rsid w:val="00703052"/>
    <w:rsid w:val="00705613"/>
    <w:rsid w:val="007132E0"/>
    <w:rsid w:val="00714DAA"/>
    <w:rsid w:val="0071662E"/>
    <w:rsid w:val="00716A8A"/>
    <w:rsid w:val="00716FF2"/>
    <w:rsid w:val="00717A71"/>
    <w:rsid w:val="00717B2E"/>
    <w:rsid w:val="00717F81"/>
    <w:rsid w:val="00720312"/>
    <w:rsid w:val="007205AE"/>
    <w:rsid w:val="0072265B"/>
    <w:rsid w:val="00723E5E"/>
    <w:rsid w:val="007241D6"/>
    <w:rsid w:val="0072466E"/>
    <w:rsid w:val="007269FF"/>
    <w:rsid w:val="00740A7D"/>
    <w:rsid w:val="00741CC0"/>
    <w:rsid w:val="00744A7D"/>
    <w:rsid w:val="00746535"/>
    <w:rsid w:val="0075100C"/>
    <w:rsid w:val="0075256F"/>
    <w:rsid w:val="00754D3E"/>
    <w:rsid w:val="00756AE7"/>
    <w:rsid w:val="00760006"/>
    <w:rsid w:val="007666B0"/>
    <w:rsid w:val="0077323F"/>
    <w:rsid w:val="00773E4F"/>
    <w:rsid w:val="0077460C"/>
    <w:rsid w:val="007761D0"/>
    <w:rsid w:val="00780691"/>
    <w:rsid w:val="007806D7"/>
    <w:rsid w:val="007929E2"/>
    <w:rsid w:val="00792C17"/>
    <w:rsid w:val="007935D6"/>
    <w:rsid w:val="00796382"/>
    <w:rsid w:val="00796E4C"/>
    <w:rsid w:val="00797172"/>
    <w:rsid w:val="007A0271"/>
    <w:rsid w:val="007A08BB"/>
    <w:rsid w:val="007A38E2"/>
    <w:rsid w:val="007A7618"/>
    <w:rsid w:val="007B0B29"/>
    <w:rsid w:val="007B36C6"/>
    <w:rsid w:val="007B528D"/>
    <w:rsid w:val="007B590F"/>
    <w:rsid w:val="007B5D66"/>
    <w:rsid w:val="007B6695"/>
    <w:rsid w:val="007C0131"/>
    <w:rsid w:val="007C10FE"/>
    <w:rsid w:val="007C3375"/>
    <w:rsid w:val="007C35FD"/>
    <w:rsid w:val="007D06B8"/>
    <w:rsid w:val="007D30A0"/>
    <w:rsid w:val="007D3E23"/>
    <w:rsid w:val="007E00EB"/>
    <w:rsid w:val="007E1343"/>
    <w:rsid w:val="007E185A"/>
    <w:rsid w:val="007E5B5F"/>
    <w:rsid w:val="007F0D50"/>
    <w:rsid w:val="007F14DC"/>
    <w:rsid w:val="007F17D5"/>
    <w:rsid w:val="007F3865"/>
    <w:rsid w:val="007F4368"/>
    <w:rsid w:val="007F5CD2"/>
    <w:rsid w:val="007F648A"/>
    <w:rsid w:val="008012FA"/>
    <w:rsid w:val="008013E7"/>
    <w:rsid w:val="00801893"/>
    <w:rsid w:val="00803C6D"/>
    <w:rsid w:val="008049B5"/>
    <w:rsid w:val="00806D0E"/>
    <w:rsid w:val="00810401"/>
    <w:rsid w:val="00811C8A"/>
    <w:rsid w:val="00811EC6"/>
    <w:rsid w:val="00815632"/>
    <w:rsid w:val="00816F6C"/>
    <w:rsid w:val="00822E70"/>
    <w:rsid w:val="008262F9"/>
    <w:rsid w:val="00827473"/>
    <w:rsid w:val="0083062D"/>
    <w:rsid w:val="00832DD8"/>
    <w:rsid w:val="008340E6"/>
    <w:rsid w:val="008356FC"/>
    <w:rsid w:val="00835DE7"/>
    <w:rsid w:val="00836C7C"/>
    <w:rsid w:val="00836E86"/>
    <w:rsid w:val="00840EE3"/>
    <w:rsid w:val="008432F8"/>
    <w:rsid w:val="008446EF"/>
    <w:rsid w:val="00844A09"/>
    <w:rsid w:val="00845A33"/>
    <w:rsid w:val="00846565"/>
    <w:rsid w:val="0085016D"/>
    <w:rsid w:val="0085299C"/>
    <w:rsid w:val="00853F92"/>
    <w:rsid w:val="00854C2A"/>
    <w:rsid w:val="0085637C"/>
    <w:rsid w:val="0086413A"/>
    <w:rsid w:val="00864C2C"/>
    <w:rsid w:val="00871FC7"/>
    <w:rsid w:val="0087254E"/>
    <w:rsid w:val="00873D79"/>
    <w:rsid w:val="00874B45"/>
    <w:rsid w:val="00875C2A"/>
    <w:rsid w:val="00876BDE"/>
    <w:rsid w:val="00881BEB"/>
    <w:rsid w:val="00882F07"/>
    <w:rsid w:val="008836C0"/>
    <w:rsid w:val="00883A19"/>
    <w:rsid w:val="0088510A"/>
    <w:rsid w:val="008857F8"/>
    <w:rsid w:val="00887445"/>
    <w:rsid w:val="00887857"/>
    <w:rsid w:val="00887913"/>
    <w:rsid w:val="00887C3C"/>
    <w:rsid w:val="00890456"/>
    <w:rsid w:val="00891B38"/>
    <w:rsid w:val="00892D8D"/>
    <w:rsid w:val="008939DF"/>
    <w:rsid w:val="00895D12"/>
    <w:rsid w:val="008A0E90"/>
    <w:rsid w:val="008A6095"/>
    <w:rsid w:val="008B0829"/>
    <w:rsid w:val="008B0D4D"/>
    <w:rsid w:val="008B247E"/>
    <w:rsid w:val="008B6486"/>
    <w:rsid w:val="008C0E56"/>
    <w:rsid w:val="008C4500"/>
    <w:rsid w:val="008C4AAF"/>
    <w:rsid w:val="008C799C"/>
    <w:rsid w:val="008C7E4D"/>
    <w:rsid w:val="008D1DCE"/>
    <w:rsid w:val="008D1F5E"/>
    <w:rsid w:val="008D2317"/>
    <w:rsid w:val="008D241C"/>
    <w:rsid w:val="008D2E1E"/>
    <w:rsid w:val="008D7F60"/>
    <w:rsid w:val="008E0CB9"/>
    <w:rsid w:val="008E4257"/>
    <w:rsid w:val="008E5DE8"/>
    <w:rsid w:val="008E6C76"/>
    <w:rsid w:val="008F21A9"/>
    <w:rsid w:val="008F25B5"/>
    <w:rsid w:val="008F33C3"/>
    <w:rsid w:val="008F4A33"/>
    <w:rsid w:val="008F559D"/>
    <w:rsid w:val="008F5FF4"/>
    <w:rsid w:val="00900EA3"/>
    <w:rsid w:val="009029FC"/>
    <w:rsid w:val="00905914"/>
    <w:rsid w:val="00912A84"/>
    <w:rsid w:val="009166DA"/>
    <w:rsid w:val="00916E0B"/>
    <w:rsid w:val="009177CA"/>
    <w:rsid w:val="009204F4"/>
    <w:rsid w:val="00920885"/>
    <w:rsid w:val="00921AA7"/>
    <w:rsid w:val="0092354E"/>
    <w:rsid w:val="009252F1"/>
    <w:rsid w:val="00925B73"/>
    <w:rsid w:val="00926828"/>
    <w:rsid w:val="00926EAC"/>
    <w:rsid w:val="00930328"/>
    <w:rsid w:val="00930631"/>
    <w:rsid w:val="009326DD"/>
    <w:rsid w:val="00933215"/>
    <w:rsid w:val="009348F8"/>
    <w:rsid w:val="00934D00"/>
    <w:rsid w:val="00934E9B"/>
    <w:rsid w:val="00936BEE"/>
    <w:rsid w:val="00940298"/>
    <w:rsid w:val="00941881"/>
    <w:rsid w:val="00942DD4"/>
    <w:rsid w:val="00944F50"/>
    <w:rsid w:val="009450C3"/>
    <w:rsid w:val="009467CD"/>
    <w:rsid w:val="00947460"/>
    <w:rsid w:val="00947A8A"/>
    <w:rsid w:val="00950B44"/>
    <w:rsid w:val="00952CB7"/>
    <w:rsid w:val="00957F0F"/>
    <w:rsid w:val="00960F32"/>
    <w:rsid w:val="00962F3D"/>
    <w:rsid w:val="009634A1"/>
    <w:rsid w:val="009644CF"/>
    <w:rsid w:val="00964EDE"/>
    <w:rsid w:val="009656E6"/>
    <w:rsid w:val="00976D3C"/>
    <w:rsid w:val="009850FF"/>
    <w:rsid w:val="00985AF3"/>
    <w:rsid w:val="0099144A"/>
    <w:rsid w:val="0099300F"/>
    <w:rsid w:val="00993CBE"/>
    <w:rsid w:val="0099634F"/>
    <w:rsid w:val="00997468"/>
    <w:rsid w:val="00997C18"/>
    <w:rsid w:val="009A1F25"/>
    <w:rsid w:val="009A2592"/>
    <w:rsid w:val="009A3618"/>
    <w:rsid w:val="009B20A6"/>
    <w:rsid w:val="009B2424"/>
    <w:rsid w:val="009B2FD8"/>
    <w:rsid w:val="009C1F18"/>
    <w:rsid w:val="009C41DD"/>
    <w:rsid w:val="009C5B2E"/>
    <w:rsid w:val="009C6BF3"/>
    <w:rsid w:val="009D01F7"/>
    <w:rsid w:val="009D518B"/>
    <w:rsid w:val="009D69F9"/>
    <w:rsid w:val="009D78D3"/>
    <w:rsid w:val="009E2235"/>
    <w:rsid w:val="009E3160"/>
    <w:rsid w:val="009E568F"/>
    <w:rsid w:val="009F0113"/>
    <w:rsid w:val="009F2244"/>
    <w:rsid w:val="009F553D"/>
    <w:rsid w:val="009F5F78"/>
    <w:rsid w:val="009F63DA"/>
    <w:rsid w:val="00A02020"/>
    <w:rsid w:val="00A021A1"/>
    <w:rsid w:val="00A02D1F"/>
    <w:rsid w:val="00A054FA"/>
    <w:rsid w:val="00A06004"/>
    <w:rsid w:val="00A072C3"/>
    <w:rsid w:val="00A174A1"/>
    <w:rsid w:val="00A17AA7"/>
    <w:rsid w:val="00A17FDA"/>
    <w:rsid w:val="00A2462C"/>
    <w:rsid w:val="00A26AAB"/>
    <w:rsid w:val="00A26D88"/>
    <w:rsid w:val="00A32C98"/>
    <w:rsid w:val="00A34CAF"/>
    <w:rsid w:val="00A4036C"/>
    <w:rsid w:val="00A40EC8"/>
    <w:rsid w:val="00A418A8"/>
    <w:rsid w:val="00A436FE"/>
    <w:rsid w:val="00A46457"/>
    <w:rsid w:val="00A46B10"/>
    <w:rsid w:val="00A54A0C"/>
    <w:rsid w:val="00A5641C"/>
    <w:rsid w:val="00A61ED6"/>
    <w:rsid w:val="00A61F6D"/>
    <w:rsid w:val="00A6250B"/>
    <w:rsid w:val="00A64A68"/>
    <w:rsid w:val="00A71295"/>
    <w:rsid w:val="00A7143A"/>
    <w:rsid w:val="00A7718D"/>
    <w:rsid w:val="00A80025"/>
    <w:rsid w:val="00A807A3"/>
    <w:rsid w:val="00A83208"/>
    <w:rsid w:val="00A8360F"/>
    <w:rsid w:val="00A84016"/>
    <w:rsid w:val="00A873B9"/>
    <w:rsid w:val="00A913E5"/>
    <w:rsid w:val="00A91C5E"/>
    <w:rsid w:val="00AA6496"/>
    <w:rsid w:val="00AA6F07"/>
    <w:rsid w:val="00AB0AA1"/>
    <w:rsid w:val="00AB386F"/>
    <w:rsid w:val="00AB414B"/>
    <w:rsid w:val="00AB77E9"/>
    <w:rsid w:val="00AB7A10"/>
    <w:rsid w:val="00AC11A9"/>
    <w:rsid w:val="00AC4B97"/>
    <w:rsid w:val="00AC66B4"/>
    <w:rsid w:val="00AC6CF5"/>
    <w:rsid w:val="00AD197D"/>
    <w:rsid w:val="00AD2792"/>
    <w:rsid w:val="00AD4E36"/>
    <w:rsid w:val="00AD57AB"/>
    <w:rsid w:val="00AD5AB9"/>
    <w:rsid w:val="00AD5EED"/>
    <w:rsid w:val="00AE00E2"/>
    <w:rsid w:val="00AE1D0F"/>
    <w:rsid w:val="00AE1F82"/>
    <w:rsid w:val="00AE2712"/>
    <w:rsid w:val="00AE764D"/>
    <w:rsid w:val="00AF0E85"/>
    <w:rsid w:val="00AF20BF"/>
    <w:rsid w:val="00AF2B11"/>
    <w:rsid w:val="00AF2E1C"/>
    <w:rsid w:val="00AF361F"/>
    <w:rsid w:val="00AF5857"/>
    <w:rsid w:val="00AF7B01"/>
    <w:rsid w:val="00B01627"/>
    <w:rsid w:val="00B02835"/>
    <w:rsid w:val="00B0474E"/>
    <w:rsid w:val="00B06730"/>
    <w:rsid w:val="00B07672"/>
    <w:rsid w:val="00B07CE8"/>
    <w:rsid w:val="00B108C4"/>
    <w:rsid w:val="00B1103F"/>
    <w:rsid w:val="00B11810"/>
    <w:rsid w:val="00B1209E"/>
    <w:rsid w:val="00B120E2"/>
    <w:rsid w:val="00B14F0E"/>
    <w:rsid w:val="00B15652"/>
    <w:rsid w:val="00B164A5"/>
    <w:rsid w:val="00B166CE"/>
    <w:rsid w:val="00B1704C"/>
    <w:rsid w:val="00B21EE9"/>
    <w:rsid w:val="00B22ACE"/>
    <w:rsid w:val="00B25AD5"/>
    <w:rsid w:val="00B2752E"/>
    <w:rsid w:val="00B30FB2"/>
    <w:rsid w:val="00B35DFA"/>
    <w:rsid w:val="00B35FE1"/>
    <w:rsid w:val="00B4032D"/>
    <w:rsid w:val="00B540A4"/>
    <w:rsid w:val="00B55879"/>
    <w:rsid w:val="00B55FBB"/>
    <w:rsid w:val="00B57EF7"/>
    <w:rsid w:val="00B60C3A"/>
    <w:rsid w:val="00B65029"/>
    <w:rsid w:val="00B65BEA"/>
    <w:rsid w:val="00B67551"/>
    <w:rsid w:val="00B676A1"/>
    <w:rsid w:val="00B71D67"/>
    <w:rsid w:val="00B73420"/>
    <w:rsid w:val="00B73B5F"/>
    <w:rsid w:val="00B7431E"/>
    <w:rsid w:val="00B7617B"/>
    <w:rsid w:val="00B7649A"/>
    <w:rsid w:val="00B77292"/>
    <w:rsid w:val="00B828B4"/>
    <w:rsid w:val="00B82A73"/>
    <w:rsid w:val="00B83B5A"/>
    <w:rsid w:val="00B83CAF"/>
    <w:rsid w:val="00B91382"/>
    <w:rsid w:val="00B9255E"/>
    <w:rsid w:val="00B93981"/>
    <w:rsid w:val="00B955CB"/>
    <w:rsid w:val="00B97176"/>
    <w:rsid w:val="00BA08F3"/>
    <w:rsid w:val="00BA182E"/>
    <w:rsid w:val="00BA59E0"/>
    <w:rsid w:val="00BA5C80"/>
    <w:rsid w:val="00BB0842"/>
    <w:rsid w:val="00BB1A3B"/>
    <w:rsid w:val="00BB1AD1"/>
    <w:rsid w:val="00BB302D"/>
    <w:rsid w:val="00BB74BF"/>
    <w:rsid w:val="00BC0639"/>
    <w:rsid w:val="00BC1C05"/>
    <w:rsid w:val="00BC6EA9"/>
    <w:rsid w:val="00BD061D"/>
    <w:rsid w:val="00BD38AD"/>
    <w:rsid w:val="00BD5059"/>
    <w:rsid w:val="00BD5BEF"/>
    <w:rsid w:val="00BD77FB"/>
    <w:rsid w:val="00BE0EB5"/>
    <w:rsid w:val="00BE1377"/>
    <w:rsid w:val="00BE2124"/>
    <w:rsid w:val="00BE367D"/>
    <w:rsid w:val="00BE59D3"/>
    <w:rsid w:val="00BE5AA6"/>
    <w:rsid w:val="00BF24BA"/>
    <w:rsid w:val="00BF2B88"/>
    <w:rsid w:val="00BF2FA9"/>
    <w:rsid w:val="00BF6647"/>
    <w:rsid w:val="00BF6D62"/>
    <w:rsid w:val="00BF79AF"/>
    <w:rsid w:val="00C01EBA"/>
    <w:rsid w:val="00C02F1D"/>
    <w:rsid w:val="00C05019"/>
    <w:rsid w:val="00C108EF"/>
    <w:rsid w:val="00C1175A"/>
    <w:rsid w:val="00C12A73"/>
    <w:rsid w:val="00C13AEF"/>
    <w:rsid w:val="00C164AE"/>
    <w:rsid w:val="00C16FC9"/>
    <w:rsid w:val="00C171D1"/>
    <w:rsid w:val="00C20633"/>
    <w:rsid w:val="00C25ABC"/>
    <w:rsid w:val="00C26977"/>
    <w:rsid w:val="00C27A27"/>
    <w:rsid w:val="00C32612"/>
    <w:rsid w:val="00C36996"/>
    <w:rsid w:val="00C42918"/>
    <w:rsid w:val="00C435CA"/>
    <w:rsid w:val="00C43C5F"/>
    <w:rsid w:val="00C4497B"/>
    <w:rsid w:val="00C450F5"/>
    <w:rsid w:val="00C454E4"/>
    <w:rsid w:val="00C47A2A"/>
    <w:rsid w:val="00C50E5D"/>
    <w:rsid w:val="00C5211F"/>
    <w:rsid w:val="00C553E1"/>
    <w:rsid w:val="00C57409"/>
    <w:rsid w:val="00C61933"/>
    <w:rsid w:val="00C640C4"/>
    <w:rsid w:val="00C66B1D"/>
    <w:rsid w:val="00C66EBF"/>
    <w:rsid w:val="00C6747D"/>
    <w:rsid w:val="00C71178"/>
    <w:rsid w:val="00C769E1"/>
    <w:rsid w:val="00C7745C"/>
    <w:rsid w:val="00C81778"/>
    <w:rsid w:val="00C826B5"/>
    <w:rsid w:val="00C84568"/>
    <w:rsid w:val="00C8572E"/>
    <w:rsid w:val="00C901A0"/>
    <w:rsid w:val="00C90DBF"/>
    <w:rsid w:val="00C93F38"/>
    <w:rsid w:val="00C947C4"/>
    <w:rsid w:val="00C9651A"/>
    <w:rsid w:val="00C96E62"/>
    <w:rsid w:val="00CA2D1F"/>
    <w:rsid w:val="00CA2DE8"/>
    <w:rsid w:val="00CA3AE2"/>
    <w:rsid w:val="00CB0DE6"/>
    <w:rsid w:val="00CB2CBD"/>
    <w:rsid w:val="00CB5E20"/>
    <w:rsid w:val="00CB63CE"/>
    <w:rsid w:val="00CB6954"/>
    <w:rsid w:val="00CB71E2"/>
    <w:rsid w:val="00CC00D8"/>
    <w:rsid w:val="00CC1602"/>
    <w:rsid w:val="00CC6ECD"/>
    <w:rsid w:val="00CD0D64"/>
    <w:rsid w:val="00CD4534"/>
    <w:rsid w:val="00CE1833"/>
    <w:rsid w:val="00CE2335"/>
    <w:rsid w:val="00CE7667"/>
    <w:rsid w:val="00CF0197"/>
    <w:rsid w:val="00CF0552"/>
    <w:rsid w:val="00CF0D65"/>
    <w:rsid w:val="00CF46E0"/>
    <w:rsid w:val="00CF63E3"/>
    <w:rsid w:val="00CF6645"/>
    <w:rsid w:val="00D01089"/>
    <w:rsid w:val="00D02617"/>
    <w:rsid w:val="00D03763"/>
    <w:rsid w:val="00D06B3C"/>
    <w:rsid w:val="00D07E60"/>
    <w:rsid w:val="00D10561"/>
    <w:rsid w:val="00D11932"/>
    <w:rsid w:val="00D1253D"/>
    <w:rsid w:val="00D15868"/>
    <w:rsid w:val="00D169AC"/>
    <w:rsid w:val="00D16F62"/>
    <w:rsid w:val="00D2030D"/>
    <w:rsid w:val="00D20F88"/>
    <w:rsid w:val="00D21D11"/>
    <w:rsid w:val="00D22C0B"/>
    <w:rsid w:val="00D233B6"/>
    <w:rsid w:val="00D24B20"/>
    <w:rsid w:val="00D264A7"/>
    <w:rsid w:val="00D27A59"/>
    <w:rsid w:val="00D33AB5"/>
    <w:rsid w:val="00D33E4A"/>
    <w:rsid w:val="00D379FF"/>
    <w:rsid w:val="00D43047"/>
    <w:rsid w:val="00D43AD8"/>
    <w:rsid w:val="00D46B42"/>
    <w:rsid w:val="00D510A0"/>
    <w:rsid w:val="00D51FC8"/>
    <w:rsid w:val="00D53616"/>
    <w:rsid w:val="00D55D9E"/>
    <w:rsid w:val="00D56305"/>
    <w:rsid w:val="00D579D7"/>
    <w:rsid w:val="00D60995"/>
    <w:rsid w:val="00D60C7D"/>
    <w:rsid w:val="00D6416A"/>
    <w:rsid w:val="00D641B0"/>
    <w:rsid w:val="00D64EAE"/>
    <w:rsid w:val="00D6560A"/>
    <w:rsid w:val="00D71B85"/>
    <w:rsid w:val="00D72662"/>
    <w:rsid w:val="00D76EE1"/>
    <w:rsid w:val="00D76F2F"/>
    <w:rsid w:val="00D77F38"/>
    <w:rsid w:val="00D81F39"/>
    <w:rsid w:val="00D84769"/>
    <w:rsid w:val="00D87B59"/>
    <w:rsid w:val="00D9005F"/>
    <w:rsid w:val="00D90267"/>
    <w:rsid w:val="00D95207"/>
    <w:rsid w:val="00D96A65"/>
    <w:rsid w:val="00D97594"/>
    <w:rsid w:val="00DA1D20"/>
    <w:rsid w:val="00DA2891"/>
    <w:rsid w:val="00DB3BE3"/>
    <w:rsid w:val="00DB59E4"/>
    <w:rsid w:val="00DB6120"/>
    <w:rsid w:val="00DC15ED"/>
    <w:rsid w:val="00DC1706"/>
    <w:rsid w:val="00DC1B60"/>
    <w:rsid w:val="00DC3AFA"/>
    <w:rsid w:val="00DC7B02"/>
    <w:rsid w:val="00DD1644"/>
    <w:rsid w:val="00DD2F1B"/>
    <w:rsid w:val="00DD32DD"/>
    <w:rsid w:val="00DD4609"/>
    <w:rsid w:val="00DD4D14"/>
    <w:rsid w:val="00DE3731"/>
    <w:rsid w:val="00DE6D7B"/>
    <w:rsid w:val="00DE78DD"/>
    <w:rsid w:val="00DE7E7D"/>
    <w:rsid w:val="00DF1DA3"/>
    <w:rsid w:val="00DF4BE9"/>
    <w:rsid w:val="00DF5CF0"/>
    <w:rsid w:val="00DF6E7B"/>
    <w:rsid w:val="00E00383"/>
    <w:rsid w:val="00E020DE"/>
    <w:rsid w:val="00E02CE6"/>
    <w:rsid w:val="00E0315F"/>
    <w:rsid w:val="00E102A8"/>
    <w:rsid w:val="00E10620"/>
    <w:rsid w:val="00E12885"/>
    <w:rsid w:val="00E14EDA"/>
    <w:rsid w:val="00E15353"/>
    <w:rsid w:val="00E20114"/>
    <w:rsid w:val="00E234FB"/>
    <w:rsid w:val="00E246DB"/>
    <w:rsid w:val="00E27AD9"/>
    <w:rsid w:val="00E31214"/>
    <w:rsid w:val="00E312A3"/>
    <w:rsid w:val="00E3148A"/>
    <w:rsid w:val="00E34064"/>
    <w:rsid w:val="00E3418C"/>
    <w:rsid w:val="00E371C4"/>
    <w:rsid w:val="00E440EC"/>
    <w:rsid w:val="00E4478D"/>
    <w:rsid w:val="00E47662"/>
    <w:rsid w:val="00E5098E"/>
    <w:rsid w:val="00E5576A"/>
    <w:rsid w:val="00E55A0C"/>
    <w:rsid w:val="00E6087B"/>
    <w:rsid w:val="00E63C36"/>
    <w:rsid w:val="00E64052"/>
    <w:rsid w:val="00E66262"/>
    <w:rsid w:val="00E72574"/>
    <w:rsid w:val="00E7520A"/>
    <w:rsid w:val="00E77DD0"/>
    <w:rsid w:val="00E807C1"/>
    <w:rsid w:val="00E84708"/>
    <w:rsid w:val="00E93EDF"/>
    <w:rsid w:val="00E97203"/>
    <w:rsid w:val="00EA00DB"/>
    <w:rsid w:val="00EA02CD"/>
    <w:rsid w:val="00EA05D2"/>
    <w:rsid w:val="00EA15B0"/>
    <w:rsid w:val="00EA2C7F"/>
    <w:rsid w:val="00EA3D12"/>
    <w:rsid w:val="00EA4C2D"/>
    <w:rsid w:val="00EA76C8"/>
    <w:rsid w:val="00EA7B76"/>
    <w:rsid w:val="00EB0450"/>
    <w:rsid w:val="00EB0BEB"/>
    <w:rsid w:val="00EB20D8"/>
    <w:rsid w:val="00EB4C63"/>
    <w:rsid w:val="00EC0392"/>
    <w:rsid w:val="00EC2DF8"/>
    <w:rsid w:val="00EC3EA6"/>
    <w:rsid w:val="00EC3EAD"/>
    <w:rsid w:val="00ED125C"/>
    <w:rsid w:val="00ED2D58"/>
    <w:rsid w:val="00ED472F"/>
    <w:rsid w:val="00ED6253"/>
    <w:rsid w:val="00ED6F1D"/>
    <w:rsid w:val="00EE17E1"/>
    <w:rsid w:val="00EE3D5D"/>
    <w:rsid w:val="00EE4CC4"/>
    <w:rsid w:val="00EE4DFE"/>
    <w:rsid w:val="00EE7B02"/>
    <w:rsid w:val="00EF167F"/>
    <w:rsid w:val="00EF1B98"/>
    <w:rsid w:val="00EF280E"/>
    <w:rsid w:val="00EF2E80"/>
    <w:rsid w:val="00EF3F4D"/>
    <w:rsid w:val="00F00023"/>
    <w:rsid w:val="00F05F0C"/>
    <w:rsid w:val="00F100B5"/>
    <w:rsid w:val="00F107F7"/>
    <w:rsid w:val="00F13726"/>
    <w:rsid w:val="00F158A5"/>
    <w:rsid w:val="00F1734E"/>
    <w:rsid w:val="00F20757"/>
    <w:rsid w:val="00F21B3A"/>
    <w:rsid w:val="00F254CD"/>
    <w:rsid w:val="00F26290"/>
    <w:rsid w:val="00F2686C"/>
    <w:rsid w:val="00F27BA8"/>
    <w:rsid w:val="00F30E41"/>
    <w:rsid w:val="00F31F0B"/>
    <w:rsid w:val="00F333B1"/>
    <w:rsid w:val="00F40B44"/>
    <w:rsid w:val="00F4211F"/>
    <w:rsid w:val="00F447FB"/>
    <w:rsid w:val="00F46DDF"/>
    <w:rsid w:val="00F47A9A"/>
    <w:rsid w:val="00F5027B"/>
    <w:rsid w:val="00F5086B"/>
    <w:rsid w:val="00F5241D"/>
    <w:rsid w:val="00F52951"/>
    <w:rsid w:val="00F54E82"/>
    <w:rsid w:val="00F55A45"/>
    <w:rsid w:val="00F56C7C"/>
    <w:rsid w:val="00F6394A"/>
    <w:rsid w:val="00F63D04"/>
    <w:rsid w:val="00F658CA"/>
    <w:rsid w:val="00F714E4"/>
    <w:rsid w:val="00F72450"/>
    <w:rsid w:val="00F734F8"/>
    <w:rsid w:val="00F759C9"/>
    <w:rsid w:val="00F76414"/>
    <w:rsid w:val="00F77CF4"/>
    <w:rsid w:val="00F80A0B"/>
    <w:rsid w:val="00F81A0A"/>
    <w:rsid w:val="00F826C1"/>
    <w:rsid w:val="00F863F2"/>
    <w:rsid w:val="00F867DD"/>
    <w:rsid w:val="00F91EF5"/>
    <w:rsid w:val="00F938B2"/>
    <w:rsid w:val="00F9417B"/>
    <w:rsid w:val="00FA0A1B"/>
    <w:rsid w:val="00FA1AD5"/>
    <w:rsid w:val="00FA2B80"/>
    <w:rsid w:val="00FA61AB"/>
    <w:rsid w:val="00FA6F5C"/>
    <w:rsid w:val="00FB02C2"/>
    <w:rsid w:val="00FB0458"/>
    <w:rsid w:val="00FB6362"/>
    <w:rsid w:val="00FC1443"/>
    <w:rsid w:val="00FC609B"/>
    <w:rsid w:val="00FC6FD6"/>
    <w:rsid w:val="00FD1B21"/>
    <w:rsid w:val="00FD1C0B"/>
    <w:rsid w:val="00FD1D17"/>
    <w:rsid w:val="00FD270C"/>
    <w:rsid w:val="00FD6FD4"/>
    <w:rsid w:val="00FE2D24"/>
    <w:rsid w:val="00FE31D9"/>
    <w:rsid w:val="00FE420E"/>
    <w:rsid w:val="00FE4835"/>
    <w:rsid w:val="00FE50F1"/>
    <w:rsid w:val="00FE5E40"/>
    <w:rsid w:val="00FF01A9"/>
    <w:rsid w:val="00FF1619"/>
    <w:rsid w:val="00FF5FAC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7707-5992-46E8-AC4A-3F7F93CD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011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F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8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C8DA25-A1A7-4176-AA70-A4ED1AC8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3</Pages>
  <Words>583</Words>
  <Characters>3688</Characters>
  <Application>Microsoft Office Word</Application>
  <DocSecurity>0</DocSecurity>
  <Lines>230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</dc:creator>
  <cp:keywords/>
  <dc:description/>
  <cp:lastModifiedBy>Iztok</cp:lastModifiedBy>
  <cp:revision>109</cp:revision>
  <cp:lastPrinted>2022-04-29T10:01:00Z</cp:lastPrinted>
  <dcterms:created xsi:type="dcterms:W3CDTF">2020-01-31T20:39:00Z</dcterms:created>
  <dcterms:modified xsi:type="dcterms:W3CDTF">2023-04-19T16:23:00Z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c757a8e385cba8dd3d5b28a15918b8dae5d76d730ae416e4cb49069bf8f832ab</vt:lpwstr>
  </property>
</Properties>
</file>